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6788"/>
        <w:gridCol w:w="3101"/>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Pr>
          <w:p>
            <w:pPr>
              <w:pStyle w:val="BAT-S"/>
            </w:pPr>
            <w:r>
              <w:t>Bezirksamt Tempelhof-Schöneberg von Berlin</w:t>
            </w:r>
          </w:p>
          <w:p>
            <w:pPr>
              <w:pStyle w:val="Abteilung"/>
              <w:ind w:left="-105"/>
              <w:rPr>
                <w:rFonts w:ascii="Berlin Type Office" w:hAnsi="Berlin Type Office"/>
              </w:rPr>
            </w:pPr>
            <w:r>
              <w:rPr>
                <w:rFonts w:ascii="Berlin Type Office" w:hAnsi="Berlin Type Office"/>
              </w:rPr>
              <w:t xml:space="preserve"> Abteilung Bürgerdienste, Ordnungsamt, Straßen- und </w:t>
            </w:r>
          </w:p>
          <w:p>
            <w:pPr>
              <w:pStyle w:val="Abteilung"/>
              <w:ind w:left="-105"/>
              <w:rPr>
                <w:rFonts w:ascii="Berlin Type Office" w:hAnsi="Berlin Type Office"/>
              </w:rPr>
            </w:pPr>
            <w:r>
              <w:rPr>
                <w:rFonts w:ascii="Berlin Type Office" w:hAnsi="Berlin Type Office"/>
              </w:rPr>
              <w:t xml:space="preserve"> Grünflächenamt</w:t>
            </w:r>
          </w:p>
        </w:tc>
        <w:tc>
          <w:tcPr>
            <w:tcW w:w="2410" w:type="dxa"/>
          </w:tcPr>
          <w:p>
            <w:pPr>
              <w:jc w:val="right"/>
              <w:cnfStyle w:val="100000000000" w:firstRow="1" w:lastRow="0" w:firstColumn="0" w:lastColumn="0" w:oddVBand="0" w:evenVBand="0" w:oddHBand="0" w:evenHBand="0" w:firstRowFirstColumn="0" w:firstRowLastColumn="0" w:lastRowFirstColumn="0" w:lastRowLastColumn="0"/>
              <w:rPr>
                <w:rFonts w:ascii="Berlin Type Office" w:hAnsi="Berlin Type Office"/>
              </w:rPr>
            </w:pPr>
            <w:r>
              <w:rPr>
                <w:rFonts w:ascii="Berlin Type Office" w:hAnsi="Berlin Type Office"/>
                <w:noProof/>
                <w:lang w:eastAsia="de-DE"/>
              </w:rPr>
              <w:drawing>
                <wp:inline distT="0" distB="0" distL="0" distR="0">
                  <wp:extent cx="1832400" cy="1069200"/>
                  <wp:effectExtent l="0" t="0" r="0" b="0"/>
                  <wp:docPr id="4" name="Grafik 4" descr="Logo Berlin mit Bär und Bezirksamt Tempelhof-Schöneberg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BA_W_TESC_Logo_DE_V_PW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400" cy="1069200"/>
                          </a:xfrm>
                          <a:prstGeom prst="rect">
                            <a:avLst/>
                          </a:prstGeom>
                        </pic:spPr>
                      </pic:pic>
                    </a:graphicData>
                  </a:graphic>
                </wp:inline>
              </w:drawing>
            </w:r>
          </w:p>
        </w:tc>
      </w:tr>
    </w:tbl>
    <w:p>
      <w:pPr>
        <w:pStyle w:val="Hervorhebungmittig"/>
        <w:rPr>
          <w:rFonts w:ascii="Berlin Type Office" w:hAnsi="Berlin Type Office"/>
        </w:rPr>
      </w:pPr>
      <w:r>
        <w:rPr>
          <w:rFonts w:ascii="Berlin Type Office" w:hAnsi="Berlin Type Office"/>
        </w:rPr>
        <w:t>Es gilt das gesprochene Wort</w:t>
      </w:r>
    </w:p>
    <w:p>
      <w:pPr>
        <w:rPr>
          <w:rFonts w:ascii="Berlin Type Office" w:hAnsi="Berlin Type Office"/>
        </w:rPr>
      </w:pPr>
    </w:p>
    <w:p>
      <w:pPr>
        <w:pStyle w:val="XYSitzungderBVV"/>
        <w:rPr>
          <w:rFonts w:ascii="Berlin Type Office" w:hAnsi="Berlin Type Office"/>
        </w:rPr>
      </w:pPr>
      <w:r>
        <w:rPr>
          <w:rFonts w:ascii="Berlin Type Office" w:hAnsi="Berlin Type Office"/>
        </w:rPr>
        <w:t>55. Sitzung der Bezirksverordnetenversammlung Tempelhof-Schöneberg von Berlin am 15.09.2021</w:t>
      </w:r>
    </w:p>
    <w:p>
      <w:pPr>
        <w:pStyle w:val="Titel"/>
        <w:rPr>
          <w:rStyle w:val="TitelZchn"/>
        </w:rPr>
      </w:pPr>
      <w:r>
        <w:rPr>
          <w:rStyle w:val="TitelZchn"/>
        </w:rPr>
        <w:t xml:space="preserve">Antwort auf die mündliche Anfrage </w:t>
      </w:r>
      <w:r>
        <w:rPr>
          <w:rStyle w:val="Fett"/>
          <w:b w:val="0"/>
        </w:rPr>
        <w:t>Nr.</w:t>
      </w:r>
      <w:r>
        <w:rPr>
          <w:rStyle w:val="TitelZchn"/>
        </w:rPr>
        <w:t xml:space="preserve"> 23</w:t>
      </w:r>
      <w:r>
        <w:rPr>
          <w:rStyle w:val="Formatvorlage4"/>
        </w:rPr>
        <w:t xml:space="preserve"> </w:t>
      </w:r>
      <w:r>
        <w:rPr>
          <w:rStyle w:val="TitelZchn"/>
        </w:rPr>
        <w:t>der BV Dr. Christine Scherzinger (Die Linke)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05"/>
      </w:tblGrid>
      <w:tr>
        <w:trPr>
          <w:trHeight w:val="120"/>
        </w:trPr>
        <w:tc>
          <w:tcPr>
            <w:tcW w:w="2905" w:type="dxa"/>
          </w:tcPr>
          <w:p>
            <w:pPr>
              <w:autoSpaceDE w:val="0"/>
              <w:autoSpaceDN w:val="0"/>
              <w:adjustRightInd w:val="0"/>
              <w:spacing w:after="0" w:line="240" w:lineRule="auto"/>
              <w:rPr>
                <w:rFonts w:ascii="Berlin Type Office" w:hAnsi="Berlin Type Office" w:cs="Calibri"/>
                <w:color w:val="000000"/>
                <w:sz w:val="23"/>
                <w:szCs w:val="23"/>
              </w:rPr>
            </w:pPr>
          </w:p>
        </w:tc>
      </w:tr>
    </w:tbl>
    <w:p>
      <w:pPr>
        <w:pStyle w:val="Titel"/>
      </w:pPr>
      <w:r>
        <w:t>„Rechtliche Maßnahmen gegen die Eigentümerin des Geisterhauses (Stubenrauchstraße/Odenwaldstraße)“</w:t>
      </w:r>
    </w:p>
    <w:p>
      <w:pPr>
        <w:autoSpaceDE w:val="0"/>
        <w:autoSpaceDN w:val="0"/>
        <w:adjustRightInd w:val="0"/>
        <w:spacing w:after="0" w:line="240" w:lineRule="auto"/>
        <w:rPr>
          <w:rFonts w:ascii="Berlin Type Office" w:hAnsi="Berlin Type Office" w:cs="Calibri"/>
          <w:color w:val="000000"/>
          <w:szCs w:val="24"/>
        </w:rPr>
      </w:pPr>
    </w:p>
    <w:p>
      <w:pPr>
        <w:rPr>
          <w:rFonts w:ascii="Berlin Type Office" w:hAnsi="Berlin Type Office"/>
        </w:rPr>
      </w:pPr>
      <w:r>
        <w:rPr>
          <w:rFonts w:ascii="Berlin Type Office" w:hAnsi="Berlin Type Office"/>
        </w:rPr>
        <w:t xml:space="preserve">Sehr geehrter Herr Vorsteher, sehr geehrte Damen und Herren, sehr geehrte Frau Dr. Scherzinger, </w:t>
      </w:r>
    </w:p>
    <w:p>
      <w:pPr>
        <w:rPr>
          <w:rFonts w:ascii="Berlin Type Office" w:hAnsi="Berlin Type Office"/>
        </w:rPr>
      </w:pPr>
      <w:r>
        <w:rPr>
          <w:rFonts w:ascii="Berlin Type Office" w:hAnsi="Berlin Type Office"/>
        </w:rPr>
        <w:t xml:space="preserve">Für die Beantwortung der zweiten Frage sowie der 1 Nachfrage bedanke ich mit für die Zuarbeit der </w:t>
      </w:r>
      <w:proofErr w:type="gramStart"/>
      <w:r>
        <w:rPr>
          <w:rFonts w:ascii="Berlin Type Office" w:hAnsi="Berlin Type Office"/>
        </w:rPr>
        <w:t>Stadtplanung  :</w:t>
      </w:r>
      <w:proofErr w:type="gramEnd"/>
    </w:p>
    <w:p>
      <w:pPr>
        <w:pStyle w:val="berschrift1"/>
      </w:pPr>
      <w:r>
        <w:t>1. Frage</w:t>
      </w:r>
    </w:p>
    <w:p>
      <w:pPr>
        <w:spacing w:after="0" w:line="240" w:lineRule="auto"/>
        <w:rPr>
          <w:rFonts w:ascii="Berlin Type Office" w:hAnsi="Berlin Type Office"/>
        </w:rPr>
      </w:pPr>
      <w:r>
        <w:rPr>
          <w:rFonts w:ascii="Berlin Type Office" w:hAnsi="Berlin Type Office"/>
        </w:rPr>
        <w:t>Welche weiteren Möglichkeiten bestehen gegenüber der Eigentümerin über die Androhung von Zwangsgeld hinaus, wenn sie weiterhin nichts für die Rückführung tut?</w:t>
      </w:r>
    </w:p>
    <w:p>
      <w:pPr>
        <w:spacing w:after="0" w:line="240" w:lineRule="auto"/>
        <w:rPr>
          <w:rFonts w:ascii="Berlin Type Office" w:hAnsi="Berlin Type Office"/>
        </w:rPr>
      </w:pPr>
    </w:p>
    <w:p>
      <w:pPr>
        <w:rPr>
          <w:rFonts w:ascii="Berlin Type Office" w:hAnsi="Berlin Type Office"/>
        </w:rPr>
      </w:pPr>
      <w:r>
        <w:rPr>
          <w:rFonts w:ascii="Berlin Type Office" w:hAnsi="Berlin Type Office"/>
        </w:rPr>
        <w:t>Antwort auf 1. Frage</w:t>
      </w:r>
    </w:p>
    <w:p>
      <w:pPr>
        <w:rPr>
          <w:rFonts w:ascii="Berlin Type Office" w:hAnsi="Berlin Type Office"/>
        </w:rPr>
      </w:pPr>
      <w:r>
        <w:rPr>
          <w:rFonts w:ascii="Berlin Type Office" w:hAnsi="Berlin Type Office"/>
        </w:rPr>
        <w:t>Über die Androhung des Zwangsgeldes hinaus besteht natürlich die Möglichkeit, das angedrohte Zwangsgeld festzusetzen und zu vollstrecken. Davon wird auch regelmäßig Gebrauch gemacht.</w:t>
      </w:r>
    </w:p>
    <w:p>
      <w:pPr>
        <w:rPr>
          <w:rFonts w:ascii="Berlin Type Office" w:hAnsi="Berlin Type Office"/>
        </w:rPr>
      </w:pPr>
    </w:p>
    <w:p>
      <w:pPr>
        <w:rPr>
          <w:rFonts w:ascii="Berlin Type Office" w:hAnsi="Berlin Type Office"/>
        </w:rPr>
      </w:pPr>
      <w:r>
        <w:rPr>
          <w:rFonts w:ascii="Berlin Type Office" w:hAnsi="Berlin Type Office"/>
        </w:rPr>
        <w:lastRenderedPageBreak/>
        <w:t xml:space="preserve">2. Frage </w:t>
      </w:r>
    </w:p>
    <w:p>
      <w:pPr>
        <w:spacing w:after="0" w:line="240" w:lineRule="auto"/>
        <w:rPr>
          <w:rFonts w:ascii="Berlin Type Office" w:hAnsi="Berlin Type Office"/>
        </w:rPr>
      </w:pPr>
      <w:r>
        <w:rPr>
          <w:rFonts w:ascii="Berlin Type Office" w:hAnsi="Berlin Type Office"/>
        </w:rPr>
        <w:t>Liegt das angeordnete Baugutachten, das am 31. Mai vorliegen sollte, mittlerweile vor?</w:t>
      </w:r>
    </w:p>
    <w:p>
      <w:pPr>
        <w:spacing w:after="0" w:line="240" w:lineRule="auto"/>
        <w:rPr>
          <w:rFonts w:ascii="Berlin Type Office" w:hAnsi="Berlin Type Office"/>
        </w:rPr>
      </w:pPr>
    </w:p>
    <w:p>
      <w:pPr>
        <w:rPr>
          <w:rFonts w:ascii="Berlin Type Office" w:hAnsi="Berlin Type Office"/>
        </w:rPr>
      </w:pPr>
      <w:r>
        <w:rPr>
          <w:rFonts w:ascii="Berlin Type Office" w:hAnsi="Berlin Type Office"/>
        </w:rPr>
        <w:t>Antwort auf 2. Frage (Stadtplanung)</w:t>
      </w:r>
    </w:p>
    <w:p>
      <w:pPr>
        <w:pStyle w:val="NurText"/>
        <w:jc w:val="both"/>
        <w:rPr>
          <w:rFonts w:ascii="Berlin Type Office" w:hAnsi="Berlin Type Office"/>
          <w:sz w:val="24"/>
        </w:rPr>
      </w:pPr>
      <w:r>
        <w:rPr>
          <w:rFonts w:ascii="Berlin Type Office" w:hAnsi="Berlin Type Office"/>
          <w:sz w:val="24"/>
        </w:rPr>
        <w:t>Das Gutachten wurde nach Kenntnis des Bezirksamtes durch den Sachverständigen erstellt, dem Bezirksamt aber von der Eigentümerin noch nicht vorgelegt.</w:t>
      </w:r>
    </w:p>
    <w:p>
      <w:pPr>
        <w:rPr>
          <w:rFonts w:ascii="Berlin Type Office" w:hAnsi="Berlin Type Office"/>
        </w:rPr>
      </w:pPr>
    </w:p>
    <w:p>
      <w:pPr>
        <w:rPr>
          <w:rFonts w:ascii="Berlin Type Office" w:hAnsi="Berlin Type Office"/>
        </w:rPr>
      </w:pPr>
      <w:r>
        <w:rPr>
          <w:rFonts w:ascii="Berlin Type Office" w:hAnsi="Berlin Type Office"/>
        </w:rPr>
        <w:t>1. Nachfrage</w:t>
      </w:r>
    </w:p>
    <w:p>
      <w:pPr>
        <w:rPr>
          <w:rFonts w:ascii="Berlin Type Office" w:hAnsi="Berlin Type Office"/>
        </w:rPr>
      </w:pPr>
      <w:r>
        <w:rPr>
          <w:rFonts w:ascii="Berlin Type Office" w:hAnsi="Berlin Type Office"/>
        </w:rPr>
        <w:t>Welche Ordnungsstrafen und Bußgelder müssten wann gegenüber der Eigentümerin verhängt werden, falls das Baugutachten noch immer nicht vorlegt wurde?</w:t>
      </w:r>
    </w:p>
    <w:p>
      <w:pPr>
        <w:rPr>
          <w:rFonts w:ascii="Berlin Type Office" w:hAnsi="Berlin Type Office"/>
        </w:rPr>
      </w:pPr>
      <w:r>
        <w:rPr>
          <w:rFonts w:ascii="Berlin Type Office" w:hAnsi="Berlin Type Office"/>
        </w:rPr>
        <w:t xml:space="preserve">Antwort auf 1. Nachfrage </w:t>
      </w:r>
      <w:proofErr w:type="gramStart"/>
      <w:r>
        <w:rPr>
          <w:rFonts w:ascii="Berlin Type Office" w:hAnsi="Berlin Type Office"/>
        </w:rPr>
        <w:t>( Stadtplanung</w:t>
      </w:r>
      <w:proofErr w:type="gramEnd"/>
      <w:r>
        <w:rPr>
          <w:rFonts w:ascii="Berlin Type Office" w:hAnsi="Berlin Type Office"/>
        </w:rPr>
        <w:t>)</w:t>
      </w:r>
    </w:p>
    <w:p>
      <w:pPr>
        <w:pStyle w:val="NurText"/>
        <w:jc w:val="both"/>
        <w:rPr>
          <w:rFonts w:ascii="Berlin Type Office" w:hAnsi="Berlin Type Office"/>
          <w:sz w:val="24"/>
        </w:rPr>
      </w:pPr>
      <w:r>
        <w:rPr>
          <w:rFonts w:ascii="Berlin Type Office" w:hAnsi="Berlin Type Office"/>
          <w:sz w:val="24"/>
        </w:rPr>
        <w:t xml:space="preserve">Sollte der bestehenden Anordnung nicht Folge geleistet werden, kann dieser Verstoß im Rahmen eines Ordnungswidrigkeitsverfahrens mit einer Geldbuße geahndet werden (§ 13 Abs. 1 Nr. 1 </w:t>
      </w:r>
      <w:proofErr w:type="spellStart"/>
      <w:r>
        <w:rPr>
          <w:rFonts w:ascii="Berlin Type Office" w:hAnsi="Berlin Type Office"/>
          <w:sz w:val="24"/>
        </w:rPr>
        <w:t>WoAufG</w:t>
      </w:r>
      <w:proofErr w:type="spellEnd"/>
      <w:r>
        <w:rPr>
          <w:rFonts w:ascii="Berlin Type Office" w:hAnsi="Berlin Type Office"/>
          <w:sz w:val="24"/>
        </w:rPr>
        <w:t xml:space="preserve"> </w:t>
      </w:r>
      <w:proofErr w:type="spellStart"/>
      <w:r>
        <w:rPr>
          <w:rFonts w:ascii="Berlin Type Office" w:hAnsi="Berlin Type Office"/>
          <w:sz w:val="24"/>
        </w:rPr>
        <w:t>Bln</w:t>
      </w:r>
      <w:proofErr w:type="spellEnd"/>
      <w:r>
        <w:rPr>
          <w:rFonts w:ascii="Berlin Type Office" w:hAnsi="Berlin Type Office"/>
          <w:sz w:val="24"/>
        </w:rPr>
        <w:t>). Im Vordergrund steht jedoch die Erzwingung der Begutachtung im Wege der Ersatzvornahme, da mit einem Ordnungswidrigkeitsverfahren kein Erkenntnisgewinn als Voraussetzung für die Sanierung des Objekts verbunden ist.</w:t>
      </w:r>
    </w:p>
    <w:p>
      <w:pPr>
        <w:rPr>
          <w:rFonts w:ascii="Berlin Type Office" w:hAnsi="Berlin Type Office"/>
          <w:sz w:val="16"/>
          <w:szCs w:val="16"/>
        </w:rPr>
      </w:pPr>
    </w:p>
    <w:p>
      <w:pPr>
        <w:rPr>
          <w:rFonts w:ascii="Berlin Type Office" w:hAnsi="Berlin Type Office"/>
        </w:rPr>
      </w:pPr>
      <w:r>
        <w:rPr>
          <w:rFonts w:ascii="Berlin Type Office" w:hAnsi="Berlin Type Office"/>
        </w:rPr>
        <w:t>2. Nachfrage</w:t>
      </w:r>
    </w:p>
    <w:p>
      <w:pPr>
        <w:rPr>
          <w:rFonts w:ascii="Berlin Type Office" w:hAnsi="Berlin Type Office"/>
        </w:rPr>
      </w:pPr>
      <w:r>
        <w:rPr>
          <w:rFonts w:ascii="Berlin Type Office" w:hAnsi="Berlin Type Office"/>
        </w:rPr>
        <w:t>Inwieweit werden derzeit Instrumente der Zweckentfremdung bei dem Leerstand überprüft?</w:t>
      </w:r>
    </w:p>
    <w:p>
      <w:pPr>
        <w:rPr>
          <w:rFonts w:ascii="Berlin Type Office" w:hAnsi="Berlin Type Office"/>
        </w:rPr>
      </w:pPr>
      <w:r>
        <w:rPr>
          <w:rFonts w:ascii="Berlin Type Office" w:hAnsi="Berlin Type Office"/>
        </w:rPr>
        <w:t>Antwort auf 2. Nachfrage</w:t>
      </w:r>
    </w:p>
    <w:p>
      <w:pPr>
        <w:rPr>
          <w:rFonts w:ascii="Berlin Type Office" w:hAnsi="Berlin Type Office"/>
        </w:rPr>
      </w:pPr>
      <w:r>
        <w:rPr>
          <w:rFonts w:ascii="Berlin Type Office" w:hAnsi="Berlin Type Office"/>
        </w:rPr>
        <w:t>Die Zweckentfremdungsstelle führt das Verwaltungsverfahren nach den gesetzlichen Vorgaben. Nach den Vorschriften zur Verwaltungsvollstreckung muss zunächst das mildeste Mittel angewendet werden. Das ist in Zweckentfremdungsangelegenheiten regelmäßig das Zwangsgeld. Insofern bietet sich derzeit kein anderes Instrument, als die Eigentümerin durch die Festsetzung von Zwangsgeldern zur Umsetzung der Anordnung zu bewegen.</w:t>
      </w:r>
    </w:p>
    <w:p>
      <w:pPr>
        <w:rPr>
          <w:rFonts w:ascii="Berlin Type Office" w:hAnsi="Berlin Type Office"/>
          <w:szCs w:val="24"/>
        </w:rPr>
      </w:pPr>
      <w:bookmarkStart w:id="0" w:name="_GoBack"/>
      <w:bookmarkEnd w:id="0"/>
    </w:p>
    <w:p>
      <w:pPr>
        <w:rPr>
          <w:rFonts w:ascii="Berlin Type Office" w:hAnsi="Berlin Type Office"/>
          <w:sz w:val="22"/>
          <w:lang w:eastAsia="de-DE"/>
        </w:rPr>
      </w:pPr>
      <w:r>
        <w:rPr>
          <w:rFonts w:ascii="Berlin Type Office" w:hAnsi="Berlin Type Office"/>
        </w:rPr>
        <w:t>Bezirksstadträtin Christiane Heiß</w:t>
      </w:r>
      <w:r>
        <w:tab/>
      </w:r>
    </w:p>
    <w:sectPr>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567" w:left="1134" w:header="283"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6">
      <wne:acd wne:acdName="acd7"/>
    </wne:keymap>
    <wne:keymap wne:kcmPrimary="0434">
      <wne:acd wne:acdName="acd0"/>
    </wne:keymap>
    <wne:keymap wne:kcmPrimary="0435">
      <wne:acd wne:acdName="acd1"/>
    </wne:keymap>
    <wne:keymap wne:kcmPrimary="0441">
      <wne:acd wne:acdName="acd6"/>
    </wne:keymap>
    <wne:keymap wne:kcmPrimary="0448">
      <wne:acd wne:acdName="acd4"/>
    </wne:keymap>
    <wne:keymap wne:kcmPrimary="044C">
      <wne:acd wne:acdName="acd5"/>
    </wne:keymap>
    <wne:keymap wne:kcmPrimary="0454">
      <wne:acd wne:acdName="acd2"/>
    </wne:keymap>
    <wne:keymap wne:kcmPrimary="045A">
      <wne:acd wne:acdName="acd3"/>
    </wne:keymap>
    <wne:keymap wne:kcmPrimary="0631">
      <wne:acd wne:acdName="acd8"/>
    </wne:keymap>
    <wne:keymap wne:kcmPrimary="0632">
      <wne:acd wne:acdName="acd9"/>
    </wne:keymap>
    <wne:keymap wne:kcmPrimary="0633">
      <wne:acd wne:acdName="acd10"/>
    </wne:keymap>
    <wne:keymap wne:kcmPrimary="0634">
      <wne:acd wne:acdName="acd11"/>
    </wne:keymap>
    <wne:keymap wne:kcmPrimary="0635">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AQA" wne:acdName="acd0" wne:fciIndexBasedOn="0065"/>
    <wne:acd wne:argValue="AQAAAAUA" wne:acdName="acd1" wne:fciIndexBasedOn="0065"/>
    <wne:acd wne:argValue="AQAAAD4A" wne:acdName="acd2" wne:fciIndexBasedOn="0065"/>
    <wne:acd wne:argValue="AQAAALQA" wne:acdName="acd3" wne:fciIndexBasedOn="0065"/>
    <wne:acd wne:argValue="AQAAAFUA" wne:acdName="acd4" wne:fciIndexBasedOn="0065"/>
    <wne:acd wne:argValue="AQAAADEA" wne:acdName="acd5" wne:fciIndexBasedOn="0065"/>
    <wne:acd wne:argValue="AQAAADAA" wne:acdName="acd6" wne:fciIndexBasedOn="0065"/>
    <wne:acd wne:argValue="AQAAAFcA" wne:acdName="acd7" wne:fciIndexBasedOn="0065"/>
    <wne:acd wne:argValue="AgDcAGIAZQByAHMAYwBoAHIAaQBmAHQAIAAxACAAbgB1AG0AbQBlAHIAaQBlAHIAdAA=" wne:acdName="acd8" wne:fciIndexBasedOn="0065"/>
    <wne:acd wne:argValue="AgDcAGIAZQByAHMAYwBoAHIAaQBmAHQAIAAyACAAbgB1AG0AbQBlAHIAcgBpAGUAcgB0AA==" wne:acdName="acd9" wne:fciIndexBasedOn="0065"/>
    <wne:acd wne:argValue="AgDcAGIAZQByAHMAYwBoAHIAaQBmAHQAIAAzACAAbgB1AG0AbQBlAHIAcgBpAGUAcgB0AA==" wne:acdName="acd10" wne:fciIndexBasedOn="0065"/>
    <wne:acd wne:argValue="AgDcAGIAZQByAHMAYwBoAHIAaQBmAHQAIAA0ACAAbgB1AG0AbQBlAHIAcgBpAGUAcgB0AA==" wne:acdName="acd11" wne:fciIndexBasedOn="0065"/>
    <wne:acd wne:argValue="AgDcAGIAZQByAHMAYwBoAHIAaQBmAHQAIAA1ACAAbgB1AG0AbQBlAHIAcgBpAGUAcgB0A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altName w:val="Calibri"/>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Type Office">
    <w:panose1 w:val="020B0502020203020204"/>
    <w:charset w:val="00"/>
    <w:family w:val="swiss"/>
    <w:pitch w:val="variable"/>
    <w:sig w:usb0="00000287" w:usb1="00000001"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2</w:t>
        </w:r>
        <w:r>
          <w:rPr>
            <w:rStyle w:val="Seitenzahl"/>
          </w:rPr>
          <w:fldChar w:fldCharType="end"/>
        </w:r>
      </w:p>
    </w:sdtContent>
  </w:sdt>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C01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2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4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E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E1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2B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A4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01B354F5"/>
    <w:multiLevelType w:val="hybridMultilevel"/>
    <w:tmpl w:val="7F207A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1" w15:restartNumberingAfterBreak="0">
    <w:nsid w:val="06D42CD3"/>
    <w:multiLevelType w:val="hybridMultilevel"/>
    <w:tmpl w:val="367A3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80714"/>
    <w:multiLevelType w:val="multilevel"/>
    <w:tmpl w:val="AA806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87F2D9B"/>
    <w:multiLevelType w:val="multilevel"/>
    <w:tmpl w:val="6D9C9AFE"/>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8D096C"/>
    <w:multiLevelType w:val="hybridMultilevel"/>
    <w:tmpl w:val="0D5E3890"/>
    <w:lvl w:ilvl="0" w:tplc="4C000C00">
      <w:start w:val="1"/>
      <w:numFmt w:val="decimal"/>
      <w:lvlText w:val="%1."/>
      <w:lvlJc w:val="left"/>
      <w:pPr>
        <w:ind w:left="720" w:hanging="360"/>
      </w:pPr>
    </w:lvl>
    <w:lvl w:ilvl="1" w:tplc="C046DAEE" w:tentative="1">
      <w:start w:val="1"/>
      <w:numFmt w:val="lowerLetter"/>
      <w:lvlText w:val="%2."/>
      <w:lvlJc w:val="left"/>
      <w:pPr>
        <w:ind w:left="1440" w:hanging="360"/>
      </w:pPr>
    </w:lvl>
    <w:lvl w:ilvl="2" w:tplc="57F47ECE" w:tentative="1">
      <w:start w:val="1"/>
      <w:numFmt w:val="lowerRoman"/>
      <w:lvlText w:val="%3."/>
      <w:lvlJc w:val="right"/>
      <w:pPr>
        <w:ind w:left="2160" w:hanging="180"/>
      </w:pPr>
    </w:lvl>
    <w:lvl w:ilvl="3" w:tplc="0E4243B2" w:tentative="1">
      <w:start w:val="1"/>
      <w:numFmt w:val="decimal"/>
      <w:lvlText w:val="%4."/>
      <w:lvlJc w:val="left"/>
      <w:pPr>
        <w:ind w:left="2880" w:hanging="360"/>
      </w:pPr>
    </w:lvl>
    <w:lvl w:ilvl="4" w:tplc="98600B4E" w:tentative="1">
      <w:start w:val="1"/>
      <w:numFmt w:val="lowerLetter"/>
      <w:lvlText w:val="%5."/>
      <w:lvlJc w:val="left"/>
      <w:pPr>
        <w:ind w:left="3600" w:hanging="360"/>
      </w:pPr>
    </w:lvl>
    <w:lvl w:ilvl="5" w:tplc="020271B0" w:tentative="1">
      <w:start w:val="1"/>
      <w:numFmt w:val="lowerRoman"/>
      <w:lvlText w:val="%6."/>
      <w:lvlJc w:val="right"/>
      <w:pPr>
        <w:ind w:left="4320" w:hanging="180"/>
      </w:pPr>
    </w:lvl>
    <w:lvl w:ilvl="6" w:tplc="F62EE4D6" w:tentative="1">
      <w:start w:val="1"/>
      <w:numFmt w:val="decimal"/>
      <w:lvlText w:val="%7."/>
      <w:lvlJc w:val="left"/>
      <w:pPr>
        <w:ind w:left="5040" w:hanging="360"/>
      </w:pPr>
    </w:lvl>
    <w:lvl w:ilvl="7" w:tplc="938CE16E" w:tentative="1">
      <w:start w:val="1"/>
      <w:numFmt w:val="lowerLetter"/>
      <w:lvlText w:val="%8."/>
      <w:lvlJc w:val="left"/>
      <w:pPr>
        <w:ind w:left="5760" w:hanging="360"/>
      </w:pPr>
    </w:lvl>
    <w:lvl w:ilvl="8" w:tplc="F6164502" w:tentative="1">
      <w:start w:val="1"/>
      <w:numFmt w:val="lowerRoman"/>
      <w:lvlText w:val="%9."/>
      <w:lvlJc w:val="right"/>
      <w:pPr>
        <w:ind w:left="6480" w:hanging="180"/>
      </w:pPr>
    </w:lvl>
  </w:abstractNum>
  <w:abstractNum w:abstractNumId="15" w15:restartNumberingAfterBreak="0">
    <w:nsid w:val="15370237"/>
    <w:multiLevelType w:val="hybridMultilevel"/>
    <w:tmpl w:val="4E965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940EEF"/>
    <w:multiLevelType w:val="multilevel"/>
    <w:tmpl w:val="E5220AF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6B6B45"/>
    <w:multiLevelType w:val="hybridMultilevel"/>
    <w:tmpl w:val="EEEC7810"/>
    <w:lvl w:ilvl="0" w:tplc="7194C81E">
      <w:start w:val="1"/>
      <w:numFmt w:val="bullet"/>
      <w:lvlText w:val=""/>
      <w:lvlJc w:val="left"/>
      <w:pPr>
        <w:ind w:left="720" w:hanging="360"/>
      </w:pPr>
      <w:rPr>
        <w:rFonts w:ascii="Symbol" w:hAnsi="Symbol" w:hint="default"/>
      </w:rPr>
    </w:lvl>
    <w:lvl w:ilvl="1" w:tplc="992CDD54" w:tentative="1">
      <w:start w:val="1"/>
      <w:numFmt w:val="bullet"/>
      <w:lvlText w:val="o"/>
      <w:lvlJc w:val="left"/>
      <w:pPr>
        <w:ind w:left="1440" w:hanging="360"/>
      </w:pPr>
      <w:rPr>
        <w:rFonts w:ascii="Courier New" w:hAnsi="Courier New" w:cs="Courier New" w:hint="default"/>
      </w:rPr>
    </w:lvl>
    <w:lvl w:ilvl="2" w:tplc="6BB0C3E4" w:tentative="1">
      <w:start w:val="1"/>
      <w:numFmt w:val="bullet"/>
      <w:lvlText w:val=""/>
      <w:lvlJc w:val="left"/>
      <w:pPr>
        <w:ind w:left="2160" w:hanging="360"/>
      </w:pPr>
      <w:rPr>
        <w:rFonts w:ascii="Wingdings" w:hAnsi="Wingdings" w:hint="default"/>
      </w:rPr>
    </w:lvl>
    <w:lvl w:ilvl="3" w:tplc="91F602F8" w:tentative="1">
      <w:start w:val="1"/>
      <w:numFmt w:val="bullet"/>
      <w:lvlText w:val=""/>
      <w:lvlJc w:val="left"/>
      <w:pPr>
        <w:ind w:left="2880" w:hanging="360"/>
      </w:pPr>
      <w:rPr>
        <w:rFonts w:ascii="Symbol" w:hAnsi="Symbol" w:hint="default"/>
      </w:rPr>
    </w:lvl>
    <w:lvl w:ilvl="4" w:tplc="238CF9A0" w:tentative="1">
      <w:start w:val="1"/>
      <w:numFmt w:val="bullet"/>
      <w:lvlText w:val="o"/>
      <w:lvlJc w:val="left"/>
      <w:pPr>
        <w:ind w:left="3600" w:hanging="360"/>
      </w:pPr>
      <w:rPr>
        <w:rFonts w:ascii="Courier New" w:hAnsi="Courier New" w:cs="Courier New" w:hint="default"/>
      </w:rPr>
    </w:lvl>
    <w:lvl w:ilvl="5" w:tplc="0ACEC23C" w:tentative="1">
      <w:start w:val="1"/>
      <w:numFmt w:val="bullet"/>
      <w:lvlText w:val=""/>
      <w:lvlJc w:val="left"/>
      <w:pPr>
        <w:ind w:left="4320" w:hanging="360"/>
      </w:pPr>
      <w:rPr>
        <w:rFonts w:ascii="Wingdings" w:hAnsi="Wingdings" w:hint="default"/>
      </w:rPr>
    </w:lvl>
    <w:lvl w:ilvl="6" w:tplc="06869216" w:tentative="1">
      <w:start w:val="1"/>
      <w:numFmt w:val="bullet"/>
      <w:lvlText w:val=""/>
      <w:lvlJc w:val="left"/>
      <w:pPr>
        <w:ind w:left="5040" w:hanging="360"/>
      </w:pPr>
      <w:rPr>
        <w:rFonts w:ascii="Symbol" w:hAnsi="Symbol" w:hint="default"/>
      </w:rPr>
    </w:lvl>
    <w:lvl w:ilvl="7" w:tplc="FD72BFAE" w:tentative="1">
      <w:start w:val="1"/>
      <w:numFmt w:val="bullet"/>
      <w:lvlText w:val="o"/>
      <w:lvlJc w:val="left"/>
      <w:pPr>
        <w:ind w:left="5760" w:hanging="360"/>
      </w:pPr>
      <w:rPr>
        <w:rFonts w:ascii="Courier New" w:hAnsi="Courier New" w:cs="Courier New" w:hint="default"/>
      </w:rPr>
    </w:lvl>
    <w:lvl w:ilvl="8" w:tplc="F7923CCC" w:tentative="1">
      <w:start w:val="1"/>
      <w:numFmt w:val="bullet"/>
      <w:lvlText w:val=""/>
      <w:lvlJc w:val="left"/>
      <w:pPr>
        <w:ind w:left="6480" w:hanging="360"/>
      </w:pPr>
      <w:rPr>
        <w:rFonts w:ascii="Wingdings" w:hAnsi="Wingdings" w:hint="default"/>
      </w:rPr>
    </w:lvl>
  </w:abstractNum>
  <w:abstractNum w:abstractNumId="18" w15:restartNumberingAfterBreak="0">
    <w:nsid w:val="23C033B3"/>
    <w:multiLevelType w:val="hybridMultilevel"/>
    <w:tmpl w:val="770EE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82E39A2"/>
    <w:multiLevelType w:val="hybridMultilevel"/>
    <w:tmpl w:val="A35A4B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8C431D3"/>
    <w:multiLevelType w:val="hybridMultilevel"/>
    <w:tmpl w:val="DCA682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F30E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970F9C"/>
    <w:multiLevelType w:val="hybridMultilevel"/>
    <w:tmpl w:val="2E56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4" w15:restartNumberingAfterBreak="0">
    <w:nsid w:val="385B4D30"/>
    <w:multiLevelType w:val="hybridMultilevel"/>
    <w:tmpl w:val="CCA69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9495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184A54"/>
    <w:multiLevelType w:val="multilevel"/>
    <w:tmpl w:val="7F3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29" w15:restartNumberingAfterBreak="0">
    <w:nsid w:val="4908055B"/>
    <w:multiLevelType w:val="hybridMultilevel"/>
    <w:tmpl w:val="5CAEE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1F3F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32" w15:restartNumberingAfterBreak="0">
    <w:nsid w:val="59402B01"/>
    <w:multiLevelType w:val="multilevel"/>
    <w:tmpl w:val="CAA47E20"/>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bullet"/>
      <w:lvlText w:val=""/>
      <w:lvlJc w:val="left"/>
      <w:pPr>
        <w:ind w:left="720" w:hanging="360"/>
      </w:pPr>
      <w:rPr>
        <w:rFonts w:ascii="Wingdings" w:hAnsi="Wingdings" w:hint="default"/>
        <w:color w:val="A9001C" w:themeColor="accent1"/>
      </w:rPr>
    </w:lvl>
    <w:lvl w:ilvl="2">
      <w:start w:val="1"/>
      <w:numFmt w:val="bullet"/>
      <w:lvlText w:val=""/>
      <w:lvlJc w:val="left"/>
      <w:pPr>
        <w:ind w:left="1080" w:hanging="360"/>
      </w:pPr>
      <w:rPr>
        <w:rFonts w:ascii="Wingdings" w:hAnsi="Wingdings" w:hint="default"/>
        <w:color w:val="A9001C" w:themeColor="accent1"/>
      </w:rPr>
    </w:lvl>
    <w:lvl w:ilvl="3">
      <w:start w:val="1"/>
      <w:numFmt w:val="bullet"/>
      <w:lvlText w:val=""/>
      <w:lvlJc w:val="left"/>
      <w:pPr>
        <w:ind w:left="1440" w:hanging="360"/>
      </w:pPr>
      <w:rPr>
        <w:rFonts w:ascii="Wingdings" w:hAnsi="Wingdings" w:hint="default"/>
        <w:color w:val="A9001C" w:themeColor="accent1"/>
      </w:rPr>
    </w:lvl>
    <w:lvl w:ilvl="4">
      <w:start w:val="1"/>
      <w:numFmt w:val="bullet"/>
      <w:lvlText w:val=""/>
      <w:lvlJc w:val="left"/>
      <w:pPr>
        <w:ind w:left="1800" w:hanging="360"/>
      </w:pPr>
      <w:rPr>
        <w:rFonts w:ascii="Wingdings" w:hAnsi="Wingdings" w:hint="default"/>
        <w:color w:val="A9001C" w:themeColor="accent1"/>
      </w:rPr>
    </w:lvl>
    <w:lvl w:ilvl="5">
      <w:start w:val="1"/>
      <w:numFmt w:val="bullet"/>
      <w:lvlText w:val=""/>
      <w:lvlJc w:val="left"/>
      <w:pPr>
        <w:ind w:left="2160" w:hanging="360"/>
      </w:pPr>
      <w:rPr>
        <w:rFonts w:ascii="Wingdings" w:hAnsi="Wingdings" w:hint="default"/>
        <w:color w:val="A9001C" w:themeColor="accent1"/>
      </w:rPr>
    </w:lvl>
    <w:lvl w:ilvl="6">
      <w:start w:val="1"/>
      <w:numFmt w:val="bullet"/>
      <w:lvlText w:val=""/>
      <w:lvlJc w:val="left"/>
      <w:pPr>
        <w:ind w:left="2520" w:hanging="360"/>
      </w:pPr>
      <w:rPr>
        <w:rFonts w:ascii="Wingdings" w:hAnsi="Wingdings" w:hint="default"/>
        <w:color w:val="A9001C" w:themeColor="accent1"/>
      </w:rPr>
    </w:lvl>
    <w:lvl w:ilvl="7">
      <w:start w:val="1"/>
      <w:numFmt w:val="bullet"/>
      <w:lvlText w:val=""/>
      <w:lvlJc w:val="left"/>
      <w:pPr>
        <w:ind w:left="2880" w:hanging="360"/>
      </w:pPr>
      <w:rPr>
        <w:rFonts w:ascii="Wingdings" w:hAnsi="Wingdings" w:hint="default"/>
        <w:color w:val="A9001C" w:themeColor="accent1"/>
      </w:rPr>
    </w:lvl>
    <w:lvl w:ilvl="8">
      <w:start w:val="1"/>
      <w:numFmt w:val="bullet"/>
      <w:lvlText w:val=""/>
      <w:lvlJc w:val="left"/>
      <w:pPr>
        <w:ind w:left="3240" w:hanging="360"/>
      </w:pPr>
      <w:rPr>
        <w:rFonts w:ascii="Wingdings" w:hAnsi="Wingdings" w:hint="default"/>
        <w:color w:val="A9001C" w:themeColor="accent1"/>
      </w:rPr>
    </w:lvl>
  </w:abstractNum>
  <w:abstractNum w:abstractNumId="33" w15:restartNumberingAfterBreak="0">
    <w:nsid w:val="6E0B76D9"/>
    <w:multiLevelType w:val="hybridMultilevel"/>
    <w:tmpl w:val="8EA4D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35" w15:restartNumberingAfterBreak="0">
    <w:nsid w:val="7C175900"/>
    <w:multiLevelType w:val="multilevel"/>
    <w:tmpl w:val="7D5A51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FEF4B69"/>
    <w:multiLevelType w:val="hybridMultilevel"/>
    <w:tmpl w:val="43E05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5"/>
  </w:num>
  <w:num w:numId="2">
    <w:abstractNumId w:val="8"/>
  </w:num>
  <w:num w:numId="3">
    <w:abstractNumId w:val="27"/>
  </w:num>
  <w:num w:numId="4">
    <w:abstractNumId w:val="31"/>
  </w:num>
  <w:num w:numId="5">
    <w:abstractNumId w:val="10"/>
  </w:num>
  <w:num w:numId="6">
    <w:abstractNumId w:val="35"/>
  </w:num>
  <w:num w:numId="7">
    <w:abstractNumId w:val="12"/>
  </w:num>
  <w:num w:numId="8">
    <w:abstractNumId w:val="12"/>
  </w:num>
  <w:num w:numId="9">
    <w:abstractNumId w:val="12"/>
  </w:num>
  <w:num w:numId="10">
    <w:abstractNumId w:val="12"/>
  </w:num>
  <w:num w:numId="11">
    <w:abstractNumId w:val="16"/>
  </w:num>
  <w:num w:numId="12">
    <w:abstractNumId w:val="16"/>
  </w:num>
  <w:num w:numId="13">
    <w:abstractNumId w:val="7"/>
  </w:num>
  <w:num w:numId="14">
    <w:abstractNumId w:val="6"/>
  </w:num>
  <w:num w:numId="15">
    <w:abstractNumId w:val="5"/>
  </w:num>
  <w:num w:numId="16">
    <w:abstractNumId w:val="4"/>
  </w:num>
  <w:num w:numId="17">
    <w:abstractNumId w:val="28"/>
  </w:num>
  <w:num w:numId="18">
    <w:abstractNumId w:val="3"/>
  </w:num>
  <w:num w:numId="19">
    <w:abstractNumId w:val="2"/>
  </w:num>
  <w:num w:numId="20">
    <w:abstractNumId w:val="1"/>
  </w:num>
  <w:num w:numId="21">
    <w:abstractNumId w:val="0"/>
  </w:num>
  <w:num w:numId="22">
    <w:abstractNumId w:val="34"/>
  </w:num>
  <w:num w:numId="23">
    <w:abstractNumId w:val="17"/>
  </w:num>
  <w:num w:numId="24">
    <w:abstractNumId w:val="25"/>
  </w:num>
  <w:num w:numId="25">
    <w:abstractNumId w:val="21"/>
  </w:num>
  <w:num w:numId="26">
    <w:abstractNumId w:val="30"/>
  </w:num>
  <w:num w:numId="27">
    <w:abstractNumId w:val="14"/>
  </w:num>
  <w:num w:numId="28">
    <w:abstractNumId w:val="14"/>
    <w:lvlOverride w:ilvl="0">
      <w:startOverride w:val="1"/>
    </w:lvlOverride>
  </w:num>
  <w:num w:numId="29">
    <w:abstractNumId w:val="26"/>
  </w:num>
  <w:num w:numId="30">
    <w:abstractNumId w:val="32"/>
  </w:num>
  <w:num w:numId="31">
    <w:abstractNumId w:val="13"/>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3"/>
  </w:num>
  <w:num w:numId="36">
    <w:abstractNumId w:val="23"/>
  </w:num>
  <w:num w:numId="37">
    <w:abstractNumId w:val="23"/>
  </w:num>
  <w:num w:numId="38">
    <w:abstractNumId w:val="20"/>
  </w:num>
  <w:num w:numId="39">
    <w:abstractNumId w:val="9"/>
  </w:num>
  <w:num w:numId="40">
    <w:abstractNumId w:val="11"/>
  </w:num>
  <w:num w:numId="41">
    <w:abstractNumId w:val="36"/>
  </w:num>
  <w:num w:numId="42">
    <w:abstractNumId w:val="24"/>
  </w:num>
  <w:num w:numId="43">
    <w:abstractNumId w:val="15"/>
  </w:num>
  <w:num w:numId="44">
    <w:abstractNumId w:val="29"/>
  </w:num>
  <w:num w:numId="45">
    <w:abstractNumId w:val="18"/>
  </w:num>
  <w:num w:numId="46">
    <w:abstractNumId w:val="22"/>
  </w:num>
  <w:num w:numId="47">
    <w:abstractNumId w:val="33"/>
  </w:num>
  <w:num w:numId="4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efaultTableStyle w:val="TabelleGraumitErgebniszeile"/>
  <w:drawingGridHorizontalSpacing w:val="110"/>
  <w:displayHorizontalDrawingGridEvery w:val="2"/>
  <w:displayVerticalDrawingGridEvery w:val="2"/>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5:docId w15:val="{C1E692C1-5081-45A5-A841-08962798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after="0" w:line="240" w:lineRule="auto"/>
      <w:outlineLvl w:val="0"/>
    </w:pPr>
    <w:rPr>
      <w:rFonts w:ascii="Berlin Type Office" w:hAnsi="Berlin Type Office" w:cs="Helvetica"/>
      <w:szCs w:val="24"/>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5"/>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Berlin Type Office" w:hAnsi="Berlin Type Office"/>
      <w:color w:val="A9001C" w:themeColor="accent1"/>
      <w:sz w:val="40"/>
    </w:rPr>
  </w:style>
  <w:style w:type="character" w:customStyle="1" w:styleId="TitelZchn">
    <w:name w:val="Titel Zchn"/>
    <w:link w:val="Titel"/>
    <w:rPr>
      <w:rFonts w:ascii="Berlin Type Office" w:hAnsi="Berlin Type Office"/>
      <w:color w:val="A9001C" w:themeColor="accent1"/>
      <w:sz w:val="40"/>
    </w:rPr>
  </w:style>
  <w:style w:type="character" w:customStyle="1" w:styleId="berschrift1Zchn">
    <w:name w:val="Überschrift 1 Zchn"/>
    <w:link w:val="berschrift1"/>
    <w:rPr>
      <w:rFonts w:ascii="Berlin Type Office" w:hAnsi="Berlin Type Office" w:cs="Helvetica"/>
      <w:sz w:val="24"/>
      <w:szCs w:val="24"/>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37"/>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3"/>
      </w:numPr>
      <w:ind w:left="357" w:hanging="357"/>
    </w:pPr>
  </w:style>
  <w:style w:type="paragraph" w:styleId="Liste2">
    <w:name w:val="List 2"/>
    <w:basedOn w:val="Standard"/>
    <w:uiPriority w:val="2"/>
    <w:pPr>
      <w:numPr>
        <w:ilvl w:val="1"/>
        <w:numId w:val="3"/>
      </w:numPr>
      <w:ind w:left="714" w:hanging="357"/>
    </w:pPr>
  </w:style>
  <w:style w:type="paragraph" w:styleId="Liste3">
    <w:name w:val="List 3"/>
    <w:basedOn w:val="Standard"/>
    <w:uiPriority w:val="2"/>
    <w:pPr>
      <w:numPr>
        <w:ilvl w:val="2"/>
        <w:numId w:val="3"/>
      </w:numPr>
    </w:pPr>
  </w:style>
  <w:style w:type="paragraph" w:styleId="Liste4">
    <w:name w:val="List 4"/>
    <w:basedOn w:val="Standard"/>
    <w:uiPriority w:val="2"/>
    <w:semiHidden/>
    <w:pPr>
      <w:numPr>
        <w:ilvl w:val="3"/>
        <w:numId w:val="3"/>
      </w:numPr>
    </w:pPr>
  </w:style>
  <w:style w:type="paragraph" w:styleId="Liste5">
    <w:name w:val="List 5"/>
    <w:basedOn w:val="Standard"/>
    <w:uiPriority w:val="2"/>
    <w:semiHidden/>
    <w:pPr>
      <w:numPr>
        <w:ilvl w:val="4"/>
        <w:numId w:val="3"/>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22"/>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22"/>
      </w:numPr>
    </w:pPr>
  </w:style>
  <w:style w:type="paragraph" w:customStyle="1" w:styleId="berschrift3nummerriert">
    <w:name w:val="Überschrift 3 nummerriert"/>
    <w:basedOn w:val="berschrift3"/>
    <w:next w:val="Standard"/>
    <w:link w:val="berschrift3nummerriertZchn"/>
    <w:uiPriority w:val="1"/>
    <w:qFormat/>
    <w:pPr>
      <w:numPr>
        <w:ilvl w:val="2"/>
        <w:numId w:val="22"/>
      </w:numPr>
    </w:pPr>
  </w:style>
  <w:style w:type="paragraph" w:customStyle="1" w:styleId="berschrift4nummerriert">
    <w:name w:val="Überschrift 4 nummerriert"/>
    <w:basedOn w:val="berschrift4"/>
    <w:next w:val="Standard"/>
    <w:link w:val="berschrift4nummerriertZchn"/>
    <w:uiPriority w:val="1"/>
    <w:qFormat/>
    <w:pPr>
      <w:numPr>
        <w:ilvl w:val="3"/>
        <w:numId w:val="22"/>
      </w:numPr>
    </w:pPr>
  </w:style>
  <w:style w:type="paragraph" w:customStyle="1" w:styleId="berschrift6nummerriert">
    <w:name w:val="Überschrift 6 nummerriert"/>
    <w:basedOn w:val="berschrift6"/>
    <w:next w:val="Standard"/>
    <w:link w:val="berschrift6nummerriertZchn"/>
    <w:uiPriority w:val="9"/>
    <w:semiHidden/>
    <w:qFormat/>
    <w:pPr>
      <w:numPr>
        <w:ilvl w:val="5"/>
        <w:numId w:val="22"/>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22"/>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22"/>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22"/>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22"/>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0"/>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0"/>
      <w:szCs w:val="20"/>
    </w:rPr>
  </w:style>
  <w:style w:type="character" w:customStyle="1" w:styleId="berschrift1nummeriertZchn">
    <w:name w:val="Überschrift 1 nummeriert Zchn"/>
    <w:basedOn w:val="berschrift1Zchn"/>
    <w:link w:val="berschrift1nummeriert"/>
    <w:uiPriority w:val="1"/>
    <w:rPr>
      <w:rFonts w:asciiTheme="majorHAnsi" w:hAnsiTheme="majorHAnsi" w:cs="Helvetica"/>
      <w:noProof/>
      <w:color w:val="A9001C" w:themeColor="accent1"/>
      <w:sz w:val="40"/>
      <w:szCs w:val="24"/>
      <w:lang w:eastAsia="de-DE"/>
    </w:rPr>
  </w:style>
  <w:style w:type="character" w:customStyle="1" w:styleId="berschrift2nummerriertZchn">
    <w:name w:val="Überschrift 2 nummerriert Zchn"/>
    <w:basedOn w:val="berschrift2Zchn"/>
    <w:link w:val="berschrift2nummerriert"/>
    <w:uiPriority w:val="1"/>
    <w:rPr>
      <w:rFonts w:ascii="BMFChange" w:eastAsia="Calibri" w:hAnsi="BMFChange" w:cs="Times New Roman"/>
      <w:b/>
      <w:noProof/>
      <w:color w:val="A9001C" w:themeColor="accent1"/>
      <w:sz w:val="24"/>
      <w:lang w:val="en-US"/>
    </w:rPr>
  </w:style>
  <w:style w:type="character" w:customStyle="1" w:styleId="berschrift3nummerriertZchn">
    <w:name w:val="Überschrift 3 nummerriert Zchn"/>
    <w:basedOn w:val="berschrift3Zchn"/>
    <w:link w:val="berschrift3nummerriert"/>
    <w:uiPriority w:val="1"/>
    <w:rPr>
      <w:rFonts w:ascii="BMFChange" w:eastAsia="Calibri" w:hAnsi="BMFChange" w:cs="Times New Roman"/>
      <w:b/>
      <w:noProof/>
      <w:sz w:val="24"/>
      <w:szCs w:val="24"/>
      <w:lang w:val="en-US"/>
    </w:rPr>
  </w:style>
  <w:style w:type="character" w:customStyle="1" w:styleId="berschrift4nummerriertZchn">
    <w:name w:val="Überschrift 4 nummerriert Zchn"/>
    <w:basedOn w:val="berschrift4Zchn"/>
    <w:link w:val="berschrift4nummerriert"/>
    <w:uiPriority w:val="1"/>
    <w:rPr>
      <w:rFonts w:ascii="BMFChange" w:eastAsia="Calibri" w:hAnsi="BMFChange" w:cs="Times New Roman"/>
      <w:b/>
      <w:color w:val="7A6F6B" w:themeColor="text2"/>
      <w:sz w:val="20"/>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32"/>
      </w:numPr>
    </w:pPr>
  </w:style>
  <w:style w:type="paragraph" w:styleId="Listennummer2">
    <w:name w:val="List Number 2"/>
    <w:basedOn w:val="Standard"/>
    <w:uiPriority w:val="2"/>
    <w:pPr>
      <w:numPr>
        <w:ilvl w:val="1"/>
        <w:numId w:val="32"/>
      </w:numPr>
    </w:pPr>
  </w:style>
  <w:style w:type="paragraph" w:styleId="Listennummer3">
    <w:name w:val="List Number 3"/>
    <w:basedOn w:val="Standard"/>
    <w:uiPriority w:val="2"/>
    <w:unhideWhenUsed/>
    <w:pPr>
      <w:numPr>
        <w:ilvl w:val="2"/>
        <w:numId w:val="32"/>
      </w:numPr>
    </w:pPr>
  </w:style>
  <w:style w:type="paragraph" w:styleId="Listennummer4">
    <w:name w:val="List Number 4"/>
    <w:basedOn w:val="Standard"/>
    <w:uiPriority w:val="2"/>
    <w:semiHidden/>
    <w:pPr>
      <w:numPr>
        <w:ilvl w:val="3"/>
        <w:numId w:val="32"/>
      </w:numPr>
    </w:pPr>
  </w:style>
  <w:style w:type="paragraph" w:styleId="Listennummer5">
    <w:name w:val="List Number 5"/>
    <w:basedOn w:val="Standard"/>
    <w:uiPriority w:val="2"/>
    <w:semiHidden/>
    <w:pPr>
      <w:numPr>
        <w:ilvl w:val="4"/>
        <w:numId w:val="32"/>
      </w:numPr>
    </w:pPr>
  </w:style>
  <w:style w:type="paragraph" w:customStyle="1" w:styleId="Listennummer6">
    <w:name w:val="Listennummer 6"/>
    <w:basedOn w:val="Standard"/>
    <w:uiPriority w:val="2"/>
    <w:semiHidden/>
    <w:pPr>
      <w:numPr>
        <w:ilvl w:val="5"/>
        <w:numId w:val="32"/>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37"/>
      </w:numPr>
    </w:pPr>
  </w:style>
  <w:style w:type="paragraph" w:styleId="Aufzhlungszeichen3">
    <w:name w:val="List Bullet 3"/>
    <w:basedOn w:val="Standard"/>
    <w:uiPriority w:val="3"/>
    <w:pPr>
      <w:numPr>
        <w:ilvl w:val="2"/>
        <w:numId w:val="37"/>
      </w:numPr>
    </w:pPr>
  </w:style>
  <w:style w:type="paragraph" w:styleId="Aufzhlungszeichen4">
    <w:name w:val="List Bullet 4"/>
    <w:basedOn w:val="Standard"/>
    <w:uiPriority w:val="3"/>
    <w:semiHidden/>
    <w:pPr>
      <w:numPr>
        <w:ilvl w:val="3"/>
        <w:numId w:val="37"/>
      </w:numPr>
    </w:pPr>
  </w:style>
  <w:style w:type="paragraph" w:styleId="Aufzhlungszeichen5">
    <w:name w:val="List Bullet 5"/>
    <w:basedOn w:val="Standard"/>
    <w:uiPriority w:val="3"/>
    <w:semiHidden/>
    <w:pPr>
      <w:numPr>
        <w:ilvl w:val="4"/>
        <w:numId w:val="37"/>
      </w:numPr>
    </w:pPr>
  </w:style>
  <w:style w:type="paragraph" w:customStyle="1" w:styleId="Aufzhlungszeichen6">
    <w:name w:val="Aufzählungszeichen 6"/>
    <w:basedOn w:val="Standard"/>
    <w:uiPriority w:val="3"/>
    <w:semiHidden/>
    <w:pPr>
      <w:numPr>
        <w:ilvl w:val="5"/>
        <w:numId w:val="37"/>
      </w:numPr>
    </w:pPr>
  </w:style>
  <w:style w:type="paragraph" w:customStyle="1" w:styleId="Aufzhlungszeichen7">
    <w:name w:val="Aufzählungszeichen 7"/>
    <w:basedOn w:val="Standard"/>
    <w:uiPriority w:val="3"/>
    <w:semiHidden/>
    <w:pPr>
      <w:numPr>
        <w:ilvl w:val="6"/>
        <w:numId w:val="37"/>
      </w:numPr>
    </w:pPr>
  </w:style>
  <w:style w:type="paragraph" w:customStyle="1" w:styleId="Aufzhlungszeichen8">
    <w:name w:val="Aufzählungszeichen 8"/>
    <w:basedOn w:val="Standard"/>
    <w:uiPriority w:val="3"/>
    <w:semiHidden/>
    <w:pPr>
      <w:numPr>
        <w:ilvl w:val="7"/>
        <w:numId w:val="37"/>
      </w:numPr>
    </w:pPr>
  </w:style>
  <w:style w:type="paragraph" w:customStyle="1" w:styleId="Aufzhlungszeichen9">
    <w:name w:val="Aufzählungszeichen 9"/>
    <w:basedOn w:val="Standard"/>
    <w:uiPriority w:val="3"/>
    <w:semiHidden/>
    <w:pPr>
      <w:numPr>
        <w:ilvl w:val="8"/>
        <w:numId w:val="37"/>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urText">
    <w:name w:val="Plain Text"/>
    <w:basedOn w:val="Standard"/>
    <w:link w:val="NurTextZchn"/>
    <w:uiPriority w:val="99"/>
    <w:semiHidden/>
    <w:unhideWhenUsed/>
    <w:pPr>
      <w:spacing w:after="0" w:line="240" w:lineRule="auto"/>
    </w:pPr>
    <w:rPr>
      <w:rFonts w:ascii="Calibri" w:hAnsi="Calibri"/>
      <w:sz w:val="22"/>
      <w:szCs w:val="21"/>
    </w:rPr>
  </w:style>
  <w:style w:type="character" w:customStyle="1" w:styleId="NurTextZchn">
    <w:name w:val="Nur Text Zchn"/>
    <w:basedOn w:val="Absatz-Standardschriftart"/>
    <w:link w:val="NurText"/>
    <w:uiPriority w:val="99"/>
    <w:semiHidden/>
    <w:rPr>
      <w:rFonts w:ascii="Calibri" w:hAnsi="Calibri"/>
      <w:szCs w:val="21"/>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6829">
      <w:bodyDiv w:val="1"/>
      <w:marLeft w:val="0"/>
      <w:marRight w:val="0"/>
      <w:marTop w:val="0"/>
      <w:marBottom w:val="0"/>
      <w:divBdr>
        <w:top w:val="none" w:sz="0" w:space="0" w:color="auto"/>
        <w:left w:val="none" w:sz="0" w:space="0" w:color="auto"/>
        <w:bottom w:val="none" w:sz="0" w:space="0" w:color="auto"/>
        <w:right w:val="none" w:sz="0" w:space="0" w:color="auto"/>
      </w:divBdr>
    </w:div>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572543327">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73789411">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386638271">
      <w:bodyDiv w:val="1"/>
      <w:marLeft w:val="0"/>
      <w:marRight w:val="0"/>
      <w:marTop w:val="0"/>
      <w:marBottom w:val="0"/>
      <w:divBdr>
        <w:top w:val="none" w:sz="0" w:space="0" w:color="auto"/>
        <w:left w:val="none" w:sz="0" w:space="0" w:color="auto"/>
        <w:bottom w:val="none" w:sz="0" w:space="0" w:color="auto"/>
        <w:right w:val="none" w:sz="0" w:space="0" w:color="auto"/>
      </w:divBdr>
    </w:div>
    <w:div w:id="1621448514">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Calibri Light"/>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23173-1358-4735-AEFC-75E2CCCF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2152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Teuber, Ulf</dc:creator>
  <cp:keywords>Word-Vorlage mit CD Berlins</cp:keywords>
  <cp:lastModifiedBy>Heiß, Christiane</cp:lastModifiedBy>
  <cp:revision>3</cp:revision>
  <cp:lastPrinted>2021-06-23T09:06:00Z</cp:lastPrinted>
  <dcterms:created xsi:type="dcterms:W3CDTF">2021-09-15T07:55:00Z</dcterms:created>
  <dcterms:modified xsi:type="dcterms:W3CDTF">2021-09-15T08:57:00Z</dcterms:modified>
</cp:coreProperties>
</file>