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r>
              <w:t>Bezirksamt Tempelhof-Schöneberg von Berlin</w:t>
            </w:r>
          </w:p>
          <w:p>
            <w:pPr>
              <w:pStyle w:val="Abteilung"/>
              <w:ind w:left="-105"/>
            </w:pPr>
            <w:r>
              <w:t>Abteilung für</w:t>
            </w:r>
            <w:r>
              <w:rPr>
                <w:b/>
              </w:rPr>
              <w:t xml:space="preserve"> </w:t>
            </w:r>
            <w:r>
              <w:rPr>
                <w:rStyle w:val="Fett"/>
                <w:b w:val="0"/>
              </w:rPr>
              <w:t>Ordnung, Straßen, Grünflächen, Umwelt und Naturschutz</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10. Sitzung der Bezirksverordnetenversammlung Tempelhof-Schöneberg von Berlin am 31.08.2022</w:t>
      </w:r>
    </w:p>
    <w:p>
      <w:pPr>
        <w:pStyle w:val="Titel"/>
        <w:rPr>
          <w:rStyle w:val="TitelZchn"/>
        </w:rPr>
      </w:pPr>
      <w:r>
        <w:rPr>
          <w:rStyle w:val="TitelZchn"/>
        </w:rPr>
        <w:t xml:space="preserve">Antwort auf die mündliche Anfrage </w:t>
      </w:r>
      <w:r>
        <w:rPr>
          <w:rStyle w:val="Fett"/>
        </w:rPr>
        <w:t>Nr.</w:t>
      </w:r>
      <w:r>
        <w:rPr>
          <w:rStyle w:val="TitelZchn"/>
        </w:rPr>
        <w:t xml:space="preserve"> 12 des BV</w:t>
      </w:r>
      <w:r>
        <w:t xml:space="preserve"> </w:t>
      </w:r>
      <w:r>
        <w:rPr>
          <w:rStyle w:val="TitelZchn"/>
        </w:rPr>
        <w:t>Martin Rutsch (Linke)</w:t>
      </w:r>
    </w:p>
    <w:p>
      <w:pPr>
        <w:pStyle w:val="Titel"/>
      </w:pPr>
      <w:r>
        <w:t>Über: Busspur Hauptstraße südlich Innsbrucker Platz</w:t>
      </w:r>
    </w:p>
    <w:p/>
    <w:p>
      <w:pPr>
        <w:pStyle w:val="berschrift1"/>
      </w:pPr>
      <w:r>
        <w:t>1. Frage</w:t>
      </w:r>
    </w:p>
    <w:p>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Sind dem Bezirksamt Pläne der Senatsverwaltung bekannt, ob diese eine Einrichtung einer gesonderten Busspur an oben genannter Stelle plant, zusätzlich zu der in der in Gegenrichtung bestehenden?</w:t>
      </w:r>
    </w:p>
    <w:p>
      <w:pPr>
        <w:pStyle w:val="berschrift1"/>
      </w:pPr>
      <w:r>
        <w:t>Antwort auf 1. Frage</w:t>
      </w:r>
    </w:p>
    <w:p>
      <w:pPr>
        <w:rPr>
          <w:lang w:eastAsia="de-DE"/>
        </w:rPr>
      </w:pPr>
      <w:r>
        <w:rPr>
          <w:lang w:eastAsia="de-DE"/>
        </w:rPr>
        <w:t>Dem Fachbereich Straßen sind keine Pläne der Senatsverwaltung bekannt. Bekannt sind geplante umfangreiche Baumaßnahmen der Berliner Wasser Betriebe, die auf der Hauptstraße Aufgrabungen und Verkehrsumleitungen vorsehen. Ebenfalls erfolgt ein Kreuzungsumbau Hauptstraße/Rubensstraße u.a. zur Erschließung des neuen Wohngebietes Friedenauer Höhe.</w:t>
      </w:r>
    </w:p>
    <w:p>
      <w:pPr>
        <w:pStyle w:val="berschrift1"/>
      </w:pPr>
      <w:r>
        <w:t>2. Frage</w:t>
      </w:r>
    </w:p>
    <w:p>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Inwieweit würde sich in diesem Fall eine Zuständigkeit für das Bezirksamt als Straßenbaulastträger ergeben?</w:t>
      </w:r>
    </w:p>
    <w:p>
      <w:bookmarkStart w:id="0" w:name="_GoBack"/>
      <w:bookmarkEnd w:id="0"/>
    </w:p>
    <w:p>
      <w:pPr>
        <w:pStyle w:val="berschrift1"/>
      </w:pPr>
      <w:r>
        <w:lastRenderedPageBreak/>
        <w:t>Antwort auf 2. Frage</w:t>
      </w:r>
    </w:p>
    <w:p>
      <w:pPr>
        <w:rPr>
          <w:lang w:eastAsia="de-DE"/>
        </w:rPr>
      </w:pPr>
      <w:r>
        <w:rPr>
          <w:lang w:eastAsia="de-DE"/>
        </w:rPr>
        <w:t>Zuständig für die Anordnung neuer Busspuren ist SenUMVK.</w:t>
      </w:r>
    </w:p>
    <w:p>
      <w:pPr>
        <w:pStyle w:val="Unterschrift"/>
      </w:pPr>
      <w:r>
        <w:t>Bezirksstadträtin Saskia Ellenbeck</w:t>
      </w:r>
    </w:p>
    <w:p>
      <w:pPr>
        <w:pStyle w:val="Unterschrift"/>
      </w:pPr>
    </w:p>
    <w:sectPr>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orbel"/>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entury Gothic"/>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3E47B1E"/>
    <w:multiLevelType w:val="hybridMultilevel"/>
    <w:tmpl w:val="46F82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2"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6"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9"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1"/>
  </w:num>
  <w:num w:numId="6">
    <w:abstractNumId w:val="35"/>
  </w:num>
  <w:num w:numId="7">
    <w:abstractNumId w:val="13"/>
  </w:num>
  <w:num w:numId="8">
    <w:abstractNumId w:val="13"/>
  </w:num>
  <w:num w:numId="9">
    <w:abstractNumId w:val="13"/>
  </w:num>
  <w:num w:numId="10">
    <w:abstractNumId w:val="13"/>
  </w:num>
  <w:num w:numId="11">
    <w:abstractNumId w:val="17"/>
  </w:num>
  <w:num w:numId="12">
    <w:abstractNumId w:val="17"/>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8"/>
  </w:num>
  <w:num w:numId="24">
    <w:abstractNumId w:val="25"/>
  </w:num>
  <w:num w:numId="25">
    <w:abstractNumId w:val="21"/>
  </w:num>
  <w:num w:numId="26">
    <w:abstractNumId w:val="30"/>
  </w:num>
  <w:num w:numId="27">
    <w:abstractNumId w:val="15"/>
  </w:num>
  <w:num w:numId="28">
    <w:abstractNumId w:val="15"/>
    <w:lvlOverride w:ilvl="0">
      <w:startOverride w:val="1"/>
    </w:lvlOverride>
  </w:num>
  <w:num w:numId="29">
    <w:abstractNumId w:val="26"/>
  </w:num>
  <w:num w:numId="30">
    <w:abstractNumId w:val="32"/>
  </w:num>
  <w:num w:numId="31">
    <w:abstractNumId w:val="14"/>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2"/>
  </w:num>
  <w:num w:numId="41">
    <w:abstractNumId w:val="36"/>
  </w:num>
  <w:num w:numId="42">
    <w:abstractNumId w:val="24"/>
  </w:num>
  <w:num w:numId="43">
    <w:abstractNumId w:val="16"/>
  </w:num>
  <w:num w:numId="44">
    <w:abstractNumId w:val="29"/>
  </w:num>
  <w:num w:numId="45">
    <w:abstractNumId w:val="19"/>
  </w:num>
  <w:num w:numId="46">
    <w:abstractNumId w:val="22"/>
  </w:num>
  <w:num w:numId="47">
    <w:abstractNumId w:val="33"/>
  </w:num>
  <w:num w:numId="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F148F0C2-48C7-4B39-A4DE-A8B9CFE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670D-33AD-431F-AD18-3E98B3BF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1002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Hain, Corinna</dc:creator>
  <cp:keywords>Word-Vorlage mit CD Berlins</cp:keywords>
  <cp:lastModifiedBy>Khalifa, Osamah</cp:lastModifiedBy>
  <cp:revision>2</cp:revision>
  <cp:lastPrinted>2019-12-05T07:44:00Z</cp:lastPrinted>
  <dcterms:created xsi:type="dcterms:W3CDTF">2022-08-31T05:59:00Z</dcterms:created>
  <dcterms:modified xsi:type="dcterms:W3CDTF">2022-08-31T05:59:00Z</dcterms:modified>
</cp:coreProperties>
</file>