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rsidR="00B02EBE" w14:paraId="04C81BD5" w14:textId="77777777" w:rsidTr="00B02EBE">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14:paraId="49FF3A2D" w14:textId="77777777" w:rsidR="00B02EBE" w:rsidRDefault="00097C02">
            <w:pPr>
              <w:pStyle w:val="BAT-S"/>
              <w:ind w:left="-105"/>
            </w:pPr>
            <w:r>
              <w:t>Bezirksamt Tempelhof-Schöneberg von Berlin</w:t>
            </w:r>
          </w:p>
          <w:p w14:paraId="5F67ADA2" w14:textId="77777777" w:rsidR="00B02EBE" w:rsidRDefault="00097C02">
            <w:pPr>
              <w:pStyle w:val="Abteilung"/>
              <w:ind w:left="-105"/>
            </w:pPr>
            <w:r>
              <w:t>Abteilung für</w:t>
            </w:r>
            <w:r>
              <w:rPr>
                <w:b/>
              </w:rPr>
              <w:t xml:space="preserve"> </w:t>
            </w:r>
            <w:r>
              <w:rPr>
                <w:rStyle w:val="Fett"/>
                <w:b w:val="0"/>
              </w:rPr>
              <w:t>Ordnung, Straßen, Grünflächen, Umwelt und Naturschutz</w:t>
            </w:r>
          </w:p>
        </w:tc>
        <w:tc>
          <w:tcPr>
            <w:tcW w:w="2410" w:type="dxa"/>
          </w:tcPr>
          <w:p w14:paraId="277D162A" w14:textId="77777777" w:rsidR="00B02EBE" w:rsidRDefault="00097C02">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14:anchorId="3D1454C4" wp14:editId="5004A7B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14:paraId="0BE0744D" w14:textId="77777777" w:rsidR="00B02EBE" w:rsidRDefault="00097C02">
      <w:pPr>
        <w:pStyle w:val="Hervorhebungmittig"/>
      </w:pPr>
      <w:r>
        <w:t>Es gilt das gesprochene Wort</w:t>
      </w:r>
    </w:p>
    <w:p w14:paraId="3CDA711C" w14:textId="77777777" w:rsidR="00B02EBE" w:rsidRDefault="00B02EBE"/>
    <w:p w14:paraId="23320F6C" w14:textId="77777777" w:rsidR="00B02EBE" w:rsidRDefault="00097C02">
      <w:pPr>
        <w:pStyle w:val="XYSitzungderBVV"/>
      </w:pPr>
      <w:r>
        <w:t xml:space="preserve">6. Sitzung der Bezirksverordnetenversammlung Tempelhof-Schöneberg von Berlin am </w:t>
      </w:r>
      <w:r>
        <w:t>16.03.2022</w:t>
      </w:r>
    </w:p>
    <w:p w14:paraId="52866A51" w14:textId="77777777" w:rsidR="00B02EBE" w:rsidRDefault="00097C02">
      <w:pPr>
        <w:pStyle w:val="Titel"/>
        <w:rPr>
          <w:rStyle w:val="TitelZchn"/>
        </w:rPr>
      </w:pPr>
      <w:r>
        <w:rPr>
          <w:rStyle w:val="TitelZchn"/>
        </w:rPr>
        <w:t xml:space="preserve">Antwort auf die mündliche Anfrage </w:t>
      </w:r>
      <w:r>
        <w:rPr>
          <w:rStyle w:val="Fett"/>
        </w:rPr>
        <w:t>Nr.</w:t>
      </w:r>
      <w:r>
        <w:rPr>
          <w:rStyle w:val="TitelZchn"/>
        </w:rPr>
        <w:t xml:space="preserve"> 9 des </w:t>
      </w:r>
      <w:proofErr w:type="gramStart"/>
      <w:r>
        <w:rPr>
          <w:rStyle w:val="TitelZchn"/>
        </w:rPr>
        <w:t>BV  Martin</w:t>
      </w:r>
      <w:proofErr w:type="gramEnd"/>
      <w:r>
        <w:rPr>
          <w:rStyle w:val="TitelZchn"/>
        </w:rPr>
        <w:t xml:space="preserve"> Rutsch (DIE LINKE)</w:t>
      </w:r>
    </w:p>
    <w:p w14:paraId="09A9753A" w14:textId="77777777" w:rsidR="00B02EBE" w:rsidRDefault="00097C02">
      <w:pPr>
        <w:pStyle w:val="Titel"/>
      </w:pPr>
      <w:r>
        <w:t>Panzeraufstellfläche Kleistpark</w:t>
      </w:r>
    </w:p>
    <w:p w14:paraId="4502F6B4" w14:textId="77777777" w:rsidR="00B02EBE" w:rsidRDefault="00097C02">
      <w:pPr>
        <w:pStyle w:val="berschrift1"/>
      </w:pPr>
      <w:r>
        <w:t>1. Frage</w:t>
      </w:r>
    </w:p>
    <w:p w14:paraId="1DBF3FEB" w14:textId="77777777" w:rsidR="00B02EBE" w:rsidRDefault="00097C02">
      <w:pPr>
        <w:tabs>
          <w:tab w:val="left" w:pos="3105"/>
        </w:tabs>
      </w:pPr>
      <w:r>
        <w:t>Welche Maßnahmen müssten aus fachlicher Sicht erfüllt werden, um den Forderungen des Beschlusses 54/XXI gerecht zu werden?</w:t>
      </w:r>
    </w:p>
    <w:p w14:paraId="4D03DCC2" w14:textId="77777777" w:rsidR="00B02EBE" w:rsidRDefault="00097C02">
      <w:pPr>
        <w:pStyle w:val="berschrift1"/>
      </w:pPr>
      <w:r>
        <w:t>Antwort</w:t>
      </w:r>
      <w:r>
        <w:t xml:space="preserve"> auf 1. Frage</w:t>
      </w:r>
    </w:p>
    <w:p w14:paraId="2838D5C5" w14:textId="77777777" w:rsidR="00B02EBE" w:rsidRDefault="00097C02">
      <w:pPr>
        <w:rPr>
          <w:lang w:eastAsia="de-DE"/>
        </w:rPr>
      </w:pPr>
      <w:r>
        <w:rPr>
          <w:lang w:eastAsia="de-DE"/>
        </w:rPr>
        <w:t xml:space="preserve">Im Zuge der Erstellung des Parkpflegewerkes für die südliche Panzeraufstellfläche wurde auch die Möglichkeit einer Calisthenics-Anlage geprüft. Um den baulichen und finanziellen Aufwand näher einschätzen zu können, sind allerdings Bohrproben </w:t>
      </w:r>
      <w:r>
        <w:rPr>
          <w:lang w:eastAsia="de-DE"/>
        </w:rPr>
        <w:t>der Beton- und Asphaltfläche notwendig.</w:t>
      </w:r>
    </w:p>
    <w:p w14:paraId="276DB17F" w14:textId="77777777" w:rsidR="00B02EBE" w:rsidRDefault="00097C02">
      <w:pPr>
        <w:pStyle w:val="berschrift1"/>
      </w:pPr>
      <w:r>
        <w:t>2. Frage</w:t>
      </w:r>
    </w:p>
    <w:p w14:paraId="363F2131" w14:textId="77777777" w:rsidR="00B02EBE" w:rsidRDefault="00097C02">
      <w:r>
        <w:t>Hat das Bezirksamt bereits eine Einschätzung, wie viel diese Maßnahmen kosten würden?</w:t>
      </w:r>
    </w:p>
    <w:p w14:paraId="2EE9164A" w14:textId="77777777" w:rsidR="00B02EBE" w:rsidRDefault="00097C02">
      <w:pPr>
        <w:pStyle w:val="berschrift1"/>
      </w:pPr>
      <w:r>
        <w:t>Antwort auf 2. Frage</w:t>
      </w:r>
    </w:p>
    <w:p w14:paraId="3F08E548" w14:textId="77777777" w:rsidR="00B02EBE" w:rsidRDefault="00097C02">
      <w:pPr>
        <w:rPr>
          <w:lang w:eastAsia="de-DE"/>
        </w:rPr>
      </w:pPr>
      <w:r>
        <w:rPr>
          <w:lang w:eastAsia="de-DE"/>
        </w:rPr>
        <w:t xml:space="preserve">Nein. Es haben noch keine Bohrungen stattgefunden, daher kann zu diesem Zeitpunkt noch keine valide </w:t>
      </w:r>
      <w:r>
        <w:rPr>
          <w:lang w:eastAsia="de-DE"/>
        </w:rPr>
        <w:t xml:space="preserve">Kostenschätzung geäußert werden. </w:t>
      </w:r>
    </w:p>
    <w:p w14:paraId="5350D12C" w14:textId="77777777" w:rsidR="00B02EBE" w:rsidRDefault="00097C02">
      <w:pPr>
        <w:rPr>
          <w:lang w:eastAsia="de-DE"/>
        </w:rPr>
      </w:pPr>
      <w:r>
        <w:rPr>
          <w:rStyle w:val="berschrift1Zchn"/>
        </w:rPr>
        <w:t>Nachfrage 1</w:t>
      </w:r>
      <w:r>
        <w:rPr>
          <w:lang w:eastAsia="de-DE"/>
        </w:rPr>
        <w:t>:</w:t>
      </w:r>
    </w:p>
    <w:p w14:paraId="5E7572E7" w14:textId="77777777" w:rsidR="00B02EBE" w:rsidRDefault="00097C02">
      <w:pPr>
        <w:rPr>
          <w:lang w:eastAsia="de-DE"/>
        </w:rPr>
      </w:pPr>
      <w:r>
        <w:rPr>
          <w:lang w:eastAsia="de-DE"/>
        </w:rPr>
        <w:t>Wie könnten die Anwohnenden in den Beteiligungsprozess eingebunden werden?</w:t>
      </w:r>
    </w:p>
    <w:p w14:paraId="5AC5F3AA" w14:textId="77777777" w:rsidR="00B02EBE" w:rsidRDefault="00097C02">
      <w:pPr>
        <w:pStyle w:val="berschrift1"/>
      </w:pPr>
      <w:r>
        <w:lastRenderedPageBreak/>
        <w:t>Antwort:</w:t>
      </w:r>
    </w:p>
    <w:p w14:paraId="7721A23D" w14:textId="77777777" w:rsidR="00B02EBE" w:rsidRDefault="00097C02">
      <w:pPr>
        <w:rPr>
          <w:lang w:eastAsia="de-DE"/>
        </w:rPr>
      </w:pPr>
      <w:r>
        <w:rPr>
          <w:lang w:eastAsia="de-DE"/>
        </w:rPr>
        <w:t>Bereits im Rahmen der Bürgerbeteiligungsveranstaltungen zur Sanierung des Kleistparks wurde die Nutzung der Flächen besproche</w:t>
      </w:r>
      <w:r>
        <w:rPr>
          <w:lang w:eastAsia="de-DE"/>
        </w:rPr>
        <w:t>n und es wurden Wünsche der Anwohner*innen in diese Richtung geäußert. Weitere Beteiligungsmöglichkeiten in Bezug auf die Calisthenics-Anlage werden wir eruieren, allerdings liegen im Fachbereich Grünflächen für die Umsetzung bisher keine finanziellen Mitt</w:t>
      </w:r>
      <w:r>
        <w:rPr>
          <w:lang w:eastAsia="de-DE"/>
        </w:rPr>
        <w:t>el vor.</w:t>
      </w:r>
    </w:p>
    <w:p w14:paraId="6059E410" w14:textId="77777777" w:rsidR="00B02EBE" w:rsidRDefault="00097C02">
      <w:pPr>
        <w:pStyle w:val="berschrift1"/>
      </w:pPr>
      <w:r>
        <w:t>Nachfrage 2:</w:t>
      </w:r>
    </w:p>
    <w:p w14:paraId="738F14D9" w14:textId="77777777" w:rsidR="00B02EBE" w:rsidRDefault="00097C02">
      <w:pPr>
        <w:rPr>
          <w:lang w:eastAsia="de-DE"/>
        </w:rPr>
      </w:pPr>
      <w:r>
        <w:rPr>
          <w:lang w:eastAsia="de-DE"/>
        </w:rPr>
        <w:t>Welchen Stellenwert hat aus Sicht des Bezirksamtes die geschichtliche Bedeutung der Panzeraufstellfläche, um bspw. an die dortige Geschichte zu erinnern?</w:t>
      </w:r>
    </w:p>
    <w:p w14:paraId="531FBD45" w14:textId="77777777" w:rsidR="00B02EBE" w:rsidRDefault="00097C02">
      <w:pPr>
        <w:pStyle w:val="berschrift1"/>
      </w:pPr>
      <w:r>
        <w:t>Antwort:</w:t>
      </w:r>
    </w:p>
    <w:p w14:paraId="03ACE466" w14:textId="77777777" w:rsidR="00B02EBE" w:rsidRDefault="00097C02">
      <w:pPr>
        <w:rPr>
          <w:lang w:eastAsia="de-DE"/>
        </w:rPr>
      </w:pPr>
      <w:r>
        <w:rPr>
          <w:lang w:eastAsia="de-DE"/>
        </w:rPr>
        <w:t xml:space="preserve">Hier bedanke ich mich für die Zuarbeit </w:t>
      </w:r>
      <w:proofErr w:type="gramStart"/>
      <w:r>
        <w:rPr>
          <w:lang w:eastAsia="de-DE"/>
        </w:rPr>
        <w:t>des  Stadtentwicklungsamtes</w:t>
      </w:r>
      <w:proofErr w:type="gramEnd"/>
      <w:r>
        <w:rPr>
          <w:lang w:eastAsia="de-DE"/>
        </w:rPr>
        <w:t>, Unte</w:t>
      </w:r>
      <w:r>
        <w:rPr>
          <w:lang w:eastAsia="de-DE"/>
        </w:rPr>
        <w:t xml:space="preserve">re Denkmalschutzbehörde,  welches folgendermaßen antwortet: </w:t>
      </w:r>
    </w:p>
    <w:p w14:paraId="1AC2D8DA" w14:textId="77777777" w:rsidR="00B02EBE" w:rsidRDefault="00097C02">
      <w:pPr>
        <w:rPr>
          <w:lang w:eastAsia="de-DE"/>
        </w:rPr>
      </w:pPr>
      <w:r>
        <w:rPr>
          <w:lang w:eastAsia="de-DE"/>
        </w:rPr>
        <w:t>„Die Betonwege um das Rasenoval und der versiegelte parkseitige Vorplatz des Kammergerichtes zeugen als repräsentative Vorfläche inklusive der authentischen Materialität, die u.a. auch zur Befahr</w:t>
      </w:r>
      <w:r>
        <w:rPr>
          <w:lang w:eastAsia="de-DE"/>
        </w:rPr>
        <w:t>ung für schweres Kriegsgerät ausgelegt war, von der Nutzung des Kammergerichtsgebäudes als Sitz des Alliierten Kontrollrats nach 1949 und sind für die heutige und für künftige Generationen zu bewahren. Sie sind gem. § 2 Abs. 2 des Berliner Denkmalschutzges</w:t>
      </w:r>
      <w:r>
        <w:rPr>
          <w:lang w:eastAsia="de-DE"/>
        </w:rPr>
        <w:t>etzes von geschichtlicher Bedeutung, die Erhaltung liegt somit im Interesse der Allgemeinheit.“</w:t>
      </w:r>
    </w:p>
    <w:p w14:paraId="4005D4B9" w14:textId="77777777" w:rsidR="00B02EBE" w:rsidRDefault="00097C02">
      <w:pPr>
        <w:pStyle w:val="Unterschrift"/>
      </w:pPr>
      <w:r>
        <w:t>Bezirksstadträtin Saskia Ellenbeck</w:t>
      </w:r>
    </w:p>
    <w:p w14:paraId="3ABE9985" w14:textId="77777777" w:rsidR="00B02EBE" w:rsidRDefault="00B02EBE">
      <w:pPr>
        <w:pStyle w:val="Unterschrift"/>
      </w:pPr>
    </w:p>
    <w:sectPr w:rsidR="00B02EBE">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C29A" w14:textId="77777777" w:rsidR="00097C02" w:rsidRDefault="00097C02">
      <w:r>
        <w:separator/>
      </w:r>
    </w:p>
  </w:endnote>
  <w:endnote w:type="continuationSeparator" w:id="0">
    <w:p w14:paraId="2F19A560" w14:textId="77777777" w:rsidR="00097C02" w:rsidRDefault="0009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FChange">
    <w:altName w:val="Corbel"/>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altName w:val="Century Gothic"/>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D463" w14:textId="77777777" w:rsidR="00B02EBE" w:rsidRDefault="00B02E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B35F" w14:textId="77777777" w:rsidR="00B02EBE" w:rsidRDefault="00B02E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1B31" w14:textId="77777777" w:rsidR="00B02EBE" w:rsidRDefault="00B02EBE">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B1A8" w14:textId="77777777" w:rsidR="00097C02" w:rsidRDefault="00097C02"/>
  </w:footnote>
  <w:footnote w:type="continuationSeparator" w:id="0">
    <w:p w14:paraId="64F5997B" w14:textId="77777777" w:rsidR="00097C02" w:rsidRDefault="00097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878D" w14:textId="77777777" w:rsidR="00B02EBE" w:rsidRDefault="00B02E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006206"/>
      <w:docPartObj>
        <w:docPartGallery w:val="Page Numbers (Top of Page)"/>
        <w:docPartUnique/>
      </w:docPartObj>
    </w:sdtPr>
    <w:sdtEndPr/>
    <w:sdtContent>
      <w:p w14:paraId="0F5C7F86" w14:textId="77777777" w:rsidR="00B02EBE" w:rsidRDefault="00097C02">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2</w:t>
        </w:r>
        <w:r>
          <w:rPr>
            <w:rStyle w:val="Seitenzahl"/>
          </w:rPr>
          <w:fldChar w:fldCharType="end"/>
        </w:r>
      </w:p>
    </w:sdtContent>
  </w:sdt>
  <w:p w14:paraId="6A94E648" w14:textId="77777777" w:rsidR="00B02EBE" w:rsidRDefault="00B02E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B51C" w14:textId="77777777" w:rsidR="00B02EBE" w:rsidRDefault="00B02E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01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12A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684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E6E5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E1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2B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A4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E42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07000F"/>
    <w:lvl w:ilvl="0">
      <w:start w:val="1"/>
      <w:numFmt w:val="decimal"/>
      <w:lvlText w:val="%1."/>
      <w:lvlJc w:val="left"/>
      <w:pPr>
        <w:ind w:left="360" w:hanging="360"/>
      </w:pPr>
      <w:rPr>
        <w:rFonts w:hint="default"/>
      </w:rPr>
    </w:lvl>
  </w:abstractNum>
  <w:abstractNum w:abstractNumId="9" w15:restartNumberingAfterBreak="0">
    <w:nsid w:val="01B354F5"/>
    <w:multiLevelType w:val="hybridMultilevel"/>
    <w:tmpl w:val="7F207A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1" w15:restartNumberingAfterBreak="0">
    <w:nsid w:val="06D42CD3"/>
    <w:multiLevelType w:val="hybridMultilevel"/>
    <w:tmpl w:val="367A3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80714"/>
    <w:multiLevelType w:val="multilevel"/>
    <w:tmpl w:val="AA806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87F2D9B"/>
    <w:multiLevelType w:val="multilevel"/>
    <w:tmpl w:val="6D9C9AFE"/>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8D096C"/>
    <w:multiLevelType w:val="hybridMultilevel"/>
    <w:tmpl w:val="0D5E3890"/>
    <w:lvl w:ilvl="0" w:tplc="4C000C00">
      <w:start w:val="1"/>
      <w:numFmt w:val="decimal"/>
      <w:lvlText w:val="%1."/>
      <w:lvlJc w:val="left"/>
      <w:pPr>
        <w:ind w:left="720" w:hanging="360"/>
      </w:pPr>
    </w:lvl>
    <w:lvl w:ilvl="1" w:tplc="C046DAEE" w:tentative="1">
      <w:start w:val="1"/>
      <w:numFmt w:val="lowerLetter"/>
      <w:lvlText w:val="%2."/>
      <w:lvlJc w:val="left"/>
      <w:pPr>
        <w:ind w:left="1440" w:hanging="360"/>
      </w:pPr>
    </w:lvl>
    <w:lvl w:ilvl="2" w:tplc="57F47ECE" w:tentative="1">
      <w:start w:val="1"/>
      <w:numFmt w:val="lowerRoman"/>
      <w:lvlText w:val="%3."/>
      <w:lvlJc w:val="right"/>
      <w:pPr>
        <w:ind w:left="2160" w:hanging="180"/>
      </w:pPr>
    </w:lvl>
    <w:lvl w:ilvl="3" w:tplc="0E4243B2" w:tentative="1">
      <w:start w:val="1"/>
      <w:numFmt w:val="decimal"/>
      <w:lvlText w:val="%4."/>
      <w:lvlJc w:val="left"/>
      <w:pPr>
        <w:ind w:left="2880" w:hanging="360"/>
      </w:pPr>
    </w:lvl>
    <w:lvl w:ilvl="4" w:tplc="98600B4E" w:tentative="1">
      <w:start w:val="1"/>
      <w:numFmt w:val="lowerLetter"/>
      <w:lvlText w:val="%5."/>
      <w:lvlJc w:val="left"/>
      <w:pPr>
        <w:ind w:left="3600" w:hanging="360"/>
      </w:pPr>
    </w:lvl>
    <w:lvl w:ilvl="5" w:tplc="020271B0" w:tentative="1">
      <w:start w:val="1"/>
      <w:numFmt w:val="lowerRoman"/>
      <w:lvlText w:val="%6."/>
      <w:lvlJc w:val="right"/>
      <w:pPr>
        <w:ind w:left="4320" w:hanging="180"/>
      </w:pPr>
    </w:lvl>
    <w:lvl w:ilvl="6" w:tplc="F62EE4D6" w:tentative="1">
      <w:start w:val="1"/>
      <w:numFmt w:val="decimal"/>
      <w:lvlText w:val="%7."/>
      <w:lvlJc w:val="left"/>
      <w:pPr>
        <w:ind w:left="5040" w:hanging="360"/>
      </w:pPr>
    </w:lvl>
    <w:lvl w:ilvl="7" w:tplc="938CE16E" w:tentative="1">
      <w:start w:val="1"/>
      <w:numFmt w:val="lowerLetter"/>
      <w:lvlText w:val="%8."/>
      <w:lvlJc w:val="left"/>
      <w:pPr>
        <w:ind w:left="5760" w:hanging="360"/>
      </w:pPr>
    </w:lvl>
    <w:lvl w:ilvl="8" w:tplc="F6164502" w:tentative="1">
      <w:start w:val="1"/>
      <w:numFmt w:val="lowerRoman"/>
      <w:lvlText w:val="%9."/>
      <w:lvlJc w:val="right"/>
      <w:pPr>
        <w:ind w:left="6480" w:hanging="180"/>
      </w:pPr>
    </w:lvl>
  </w:abstractNum>
  <w:abstractNum w:abstractNumId="15" w15:restartNumberingAfterBreak="0">
    <w:nsid w:val="15370237"/>
    <w:multiLevelType w:val="hybridMultilevel"/>
    <w:tmpl w:val="4E965F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940EEF"/>
    <w:multiLevelType w:val="multilevel"/>
    <w:tmpl w:val="E5220AF2"/>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Wingdings" w:hAnsi="Wingdings"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6B6B45"/>
    <w:multiLevelType w:val="hybridMultilevel"/>
    <w:tmpl w:val="EEEC7810"/>
    <w:lvl w:ilvl="0" w:tplc="7194C81E">
      <w:start w:val="1"/>
      <w:numFmt w:val="bullet"/>
      <w:lvlText w:val=""/>
      <w:lvlJc w:val="left"/>
      <w:pPr>
        <w:ind w:left="720" w:hanging="360"/>
      </w:pPr>
      <w:rPr>
        <w:rFonts w:ascii="Symbol" w:hAnsi="Symbol" w:hint="default"/>
      </w:rPr>
    </w:lvl>
    <w:lvl w:ilvl="1" w:tplc="992CDD54" w:tentative="1">
      <w:start w:val="1"/>
      <w:numFmt w:val="bullet"/>
      <w:lvlText w:val="o"/>
      <w:lvlJc w:val="left"/>
      <w:pPr>
        <w:ind w:left="1440" w:hanging="360"/>
      </w:pPr>
      <w:rPr>
        <w:rFonts w:ascii="Courier New" w:hAnsi="Courier New" w:cs="Courier New" w:hint="default"/>
      </w:rPr>
    </w:lvl>
    <w:lvl w:ilvl="2" w:tplc="6BB0C3E4" w:tentative="1">
      <w:start w:val="1"/>
      <w:numFmt w:val="bullet"/>
      <w:lvlText w:val=""/>
      <w:lvlJc w:val="left"/>
      <w:pPr>
        <w:ind w:left="2160" w:hanging="360"/>
      </w:pPr>
      <w:rPr>
        <w:rFonts w:ascii="Wingdings" w:hAnsi="Wingdings" w:hint="default"/>
      </w:rPr>
    </w:lvl>
    <w:lvl w:ilvl="3" w:tplc="91F602F8" w:tentative="1">
      <w:start w:val="1"/>
      <w:numFmt w:val="bullet"/>
      <w:lvlText w:val=""/>
      <w:lvlJc w:val="left"/>
      <w:pPr>
        <w:ind w:left="2880" w:hanging="360"/>
      </w:pPr>
      <w:rPr>
        <w:rFonts w:ascii="Symbol" w:hAnsi="Symbol" w:hint="default"/>
      </w:rPr>
    </w:lvl>
    <w:lvl w:ilvl="4" w:tplc="238CF9A0" w:tentative="1">
      <w:start w:val="1"/>
      <w:numFmt w:val="bullet"/>
      <w:lvlText w:val="o"/>
      <w:lvlJc w:val="left"/>
      <w:pPr>
        <w:ind w:left="3600" w:hanging="360"/>
      </w:pPr>
      <w:rPr>
        <w:rFonts w:ascii="Courier New" w:hAnsi="Courier New" w:cs="Courier New" w:hint="default"/>
      </w:rPr>
    </w:lvl>
    <w:lvl w:ilvl="5" w:tplc="0ACEC23C" w:tentative="1">
      <w:start w:val="1"/>
      <w:numFmt w:val="bullet"/>
      <w:lvlText w:val=""/>
      <w:lvlJc w:val="left"/>
      <w:pPr>
        <w:ind w:left="4320" w:hanging="360"/>
      </w:pPr>
      <w:rPr>
        <w:rFonts w:ascii="Wingdings" w:hAnsi="Wingdings" w:hint="default"/>
      </w:rPr>
    </w:lvl>
    <w:lvl w:ilvl="6" w:tplc="06869216" w:tentative="1">
      <w:start w:val="1"/>
      <w:numFmt w:val="bullet"/>
      <w:lvlText w:val=""/>
      <w:lvlJc w:val="left"/>
      <w:pPr>
        <w:ind w:left="5040" w:hanging="360"/>
      </w:pPr>
      <w:rPr>
        <w:rFonts w:ascii="Symbol" w:hAnsi="Symbol" w:hint="default"/>
      </w:rPr>
    </w:lvl>
    <w:lvl w:ilvl="7" w:tplc="FD72BFAE" w:tentative="1">
      <w:start w:val="1"/>
      <w:numFmt w:val="bullet"/>
      <w:lvlText w:val="o"/>
      <w:lvlJc w:val="left"/>
      <w:pPr>
        <w:ind w:left="5760" w:hanging="360"/>
      </w:pPr>
      <w:rPr>
        <w:rFonts w:ascii="Courier New" w:hAnsi="Courier New" w:cs="Courier New" w:hint="default"/>
      </w:rPr>
    </w:lvl>
    <w:lvl w:ilvl="8" w:tplc="F7923CCC" w:tentative="1">
      <w:start w:val="1"/>
      <w:numFmt w:val="bullet"/>
      <w:lvlText w:val=""/>
      <w:lvlJc w:val="left"/>
      <w:pPr>
        <w:ind w:left="6480" w:hanging="360"/>
      </w:pPr>
      <w:rPr>
        <w:rFonts w:ascii="Wingdings" w:hAnsi="Wingdings" w:hint="default"/>
      </w:rPr>
    </w:lvl>
  </w:abstractNum>
  <w:abstractNum w:abstractNumId="18" w15:restartNumberingAfterBreak="0">
    <w:nsid w:val="23C033B3"/>
    <w:multiLevelType w:val="hybridMultilevel"/>
    <w:tmpl w:val="770EE3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C431D3"/>
    <w:multiLevelType w:val="hybridMultilevel"/>
    <w:tmpl w:val="DCA682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F30E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970F9C"/>
    <w:multiLevelType w:val="hybridMultilevel"/>
    <w:tmpl w:val="2E56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3" w15:restartNumberingAfterBreak="0">
    <w:nsid w:val="385B4D30"/>
    <w:multiLevelType w:val="hybridMultilevel"/>
    <w:tmpl w:val="CCA69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9495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184A54"/>
    <w:multiLevelType w:val="multilevel"/>
    <w:tmpl w:val="7F3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28" w15:restartNumberingAfterBreak="0">
    <w:nsid w:val="4908055B"/>
    <w:multiLevelType w:val="hybridMultilevel"/>
    <w:tmpl w:val="5CAEEE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1F3F1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31" w15:restartNumberingAfterBreak="0">
    <w:nsid w:val="59402B01"/>
    <w:multiLevelType w:val="multilevel"/>
    <w:tmpl w:val="CAA47E20"/>
    <w:lvl w:ilvl="0">
      <w:start w:val="1"/>
      <w:numFmt w:val="bullet"/>
      <w:lvlText w:val=""/>
      <w:lvlJc w:val="left"/>
      <w:pPr>
        <w:ind w:left="360" w:hanging="360"/>
      </w:pPr>
      <w:rPr>
        <w:rFonts w:ascii="Wingdings" w:hAnsi="Wingdings" w:hint="default"/>
        <w:color w:val="A9001C" w:themeColor="accent1"/>
        <w:u w:color="A9001C" w:themeColor="accent1"/>
      </w:rPr>
    </w:lvl>
    <w:lvl w:ilvl="1">
      <w:start w:val="1"/>
      <w:numFmt w:val="bullet"/>
      <w:lvlText w:val=""/>
      <w:lvlJc w:val="left"/>
      <w:pPr>
        <w:ind w:left="720" w:hanging="360"/>
      </w:pPr>
      <w:rPr>
        <w:rFonts w:ascii="Wingdings" w:hAnsi="Wingdings" w:hint="default"/>
        <w:color w:val="A9001C" w:themeColor="accent1"/>
      </w:rPr>
    </w:lvl>
    <w:lvl w:ilvl="2">
      <w:start w:val="1"/>
      <w:numFmt w:val="bullet"/>
      <w:lvlText w:val=""/>
      <w:lvlJc w:val="left"/>
      <w:pPr>
        <w:ind w:left="1080" w:hanging="360"/>
      </w:pPr>
      <w:rPr>
        <w:rFonts w:ascii="Wingdings" w:hAnsi="Wingdings" w:hint="default"/>
        <w:color w:val="A9001C" w:themeColor="accent1"/>
      </w:rPr>
    </w:lvl>
    <w:lvl w:ilvl="3">
      <w:start w:val="1"/>
      <w:numFmt w:val="bullet"/>
      <w:lvlText w:val=""/>
      <w:lvlJc w:val="left"/>
      <w:pPr>
        <w:ind w:left="1440" w:hanging="360"/>
      </w:pPr>
      <w:rPr>
        <w:rFonts w:ascii="Wingdings" w:hAnsi="Wingdings" w:hint="default"/>
        <w:color w:val="A9001C" w:themeColor="accent1"/>
      </w:rPr>
    </w:lvl>
    <w:lvl w:ilvl="4">
      <w:start w:val="1"/>
      <w:numFmt w:val="bullet"/>
      <w:lvlText w:val=""/>
      <w:lvlJc w:val="left"/>
      <w:pPr>
        <w:ind w:left="1800" w:hanging="360"/>
      </w:pPr>
      <w:rPr>
        <w:rFonts w:ascii="Wingdings" w:hAnsi="Wingdings" w:hint="default"/>
        <w:color w:val="A9001C" w:themeColor="accent1"/>
      </w:rPr>
    </w:lvl>
    <w:lvl w:ilvl="5">
      <w:start w:val="1"/>
      <w:numFmt w:val="bullet"/>
      <w:lvlText w:val=""/>
      <w:lvlJc w:val="left"/>
      <w:pPr>
        <w:ind w:left="2160" w:hanging="360"/>
      </w:pPr>
      <w:rPr>
        <w:rFonts w:ascii="Wingdings" w:hAnsi="Wingdings" w:hint="default"/>
        <w:color w:val="A9001C" w:themeColor="accent1"/>
      </w:rPr>
    </w:lvl>
    <w:lvl w:ilvl="6">
      <w:start w:val="1"/>
      <w:numFmt w:val="bullet"/>
      <w:lvlText w:val=""/>
      <w:lvlJc w:val="left"/>
      <w:pPr>
        <w:ind w:left="2520" w:hanging="360"/>
      </w:pPr>
      <w:rPr>
        <w:rFonts w:ascii="Wingdings" w:hAnsi="Wingdings" w:hint="default"/>
        <w:color w:val="A9001C" w:themeColor="accent1"/>
      </w:rPr>
    </w:lvl>
    <w:lvl w:ilvl="7">
      <w:start w:val="1"/>
      <w:numFmt w:val="bullet"/>
      <w:lvlText w:val=""/>
      <w:lvlJc w:val="left"/>
      <w:pPr>
        <w:ind w:left="2880" w:hanging="360"/>
      </w:pPr>
      <w:rPr>
        <w:rFonts w:ascii="Wingdings" w:hAnsi="Wingdings" w:hint="default"/>
        <w:color w:val="A9001C" w:themeColor="accent1"/>
      </w:rPr>
    </w:lvl>
    <w:lvl w:ilvl="8">
      <w:start w:val="1"/>
      <w:numFmt w:val="bullet"/>
      <w:lvlText w:val=""/>
      <w:lvlJc w:val="left"/>
      <w:pPr>
        <w:ind w:left="3240" w:hanging="360"/>
      </w:pPr>
      <w:rPr>
        <w:rFonts w:ascii="Wingdings" w:hAnsi="Wingdings" w:hint="default"/>
        <w:color w:val="A9001C" w:themeColor="accent1"/>
      </w:rPr>
    </w:lvl>
  </w:abstractNum>
  <w:abstractNum w:abstractNumId="32" w15:restartNumberingAfterBreak="0">
    <w:nsid w:val="6E0B76D9"/>
    <w:multiLevelType w:val="hybridMultilevel"/>
    <w:tmpl w:val="8EA4D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abstractNum w:abstractNumId="34" w15:restartNumberingAfterBreak="0">
    <w:nsid w:val="7C175900"/>
    <w:multiLevelType w:val="multilevel"/>
    <w:tmpl w:val="7D5A516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FEF4B69"/>
    <w:multiLevelType w:val="hybridMultilevel"/>
    <w:tmpl w:val="43E05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8"/>
  </w:num>
  <w:num w:numId="3">
    <w:abstractNumId w:val="26"/>
  </w:num>
  <w:num w:numId="4">
    <w:abstractNumId w:val="30"/>
  </w:num>
  <w:num w:numId="5">
    <w:abstractNumId w:val="10"/>
  </w:num>
  <w:num w:numId="6">
    <w:abstractNumId w:val="34"/>
  </w:num>
  <w:num w:numId="7">
    <w:abstractNumId w:val="12"/>
  </w:num>
  <w:num w:numId="8">
    <w:abstractNumId w:val="12"/>
  </w:num>
  <w:num w:numId="9">
    <w:abstractNumId w:val="12"/>
  </w:num>
  <w:num w:numId="10">
    <w:abstractNumId w:val="12"/>
  </w:num>
  <w:num w:numId="11">
    <w:abstractNumId w:val="16"/>
  </w:num>
  <w:num w:numId="12">
    <w:abstractNumId w:val="16"/>
  </w:num>
  <w:num w:numId="13">
    <w:abstractNumId w:val="7"/>
  </w:num>
  <w:num w:numId="14">
    <w:abstractNumId w:val="6"/>
  </w:num>
  <w:num w:numId="15">
    <w:abstractNumId w:val="5"/>
  </w:num>
  <w:num w:numId="16">
    <w:abstractNumId w:val="4"/>
  </w:num>
  <w:num w:numId="17">
    <w:abstractNumId w:val="27"/>
  </w:num>
  <w:num w:numId="18">
    <w:abstractNumId w:val="3"/>
  </w:num>
  <w:num w:numId="19">
    <w:abstractNumId w:val="2"/>
  </w:num>
  <w:num w:numId="20">
    <w:abstractNumId w:val="1"/>
  </w:num>
  <w:num w:numId="21">
    <w:abstractNumId w:val="0"/>
  </w:num>
  <w:num w:numId="22">
    <w:abstractNumId w:val="33"/>
  </w:num>
  <w:num w:numId="23">
    <w:abstractNumId w:val="17"/>
  </w:num>
  <w:num w:numId="24">
    <w:abstractNumId w:val="24"/>
  </w:num>
  <w:num w:numId="25">
    <w:abstractNumId w:val="20"/>
  </w:num>
  <w:num w:numId="26">
    <w:abstractNumId w:val="29"/>
  </w:num>
  <w:num w:numId="27">
    <w:abstractNumId w:val="14"/>
  </w:num>
  <w:num w:numId="28">
    <w:abstractNumId w:val="14"/>
    <w:lvlOverride w:ilvl="0">
      <w:startOverride w:val="1"/>
    </w:lvlOverride>
  </w:num>
  <w:num w:numId="29">
    <w:abstractNumId w:val="25"/>
  </w:num>
  <w:num w:numId="30">
    <w:abstractNumId w:val="31"/>
  </w:num>
  <w:num w:numId="31">
    <w:abstractNumId w:val="13"/>
  </w:num>
  <w:num w:numId="32">
    <w:abstractNumId w:val="2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num>
  <w:num w:numId="36">
    <w:abstractNumId w:val="22"/>
  </w:num>
  <w:num w:numId="37">
    <w:abstractNumId w:val="22"/>
  </w:num>
  <w:num w:numId="38">
    <w:abstractNumId w:val="19"/>
  </w:num>
  <w:num w:numId="39">
    <w:abstractNumId w:val="9"/>
  </w:num>
  <w:num w:numId="40">
    <w:abstractNumId w:val="11"/>
  </w:num>
  <w:num w:numId="41">
    <w:abstractNumId w:val="35"/>
  </w:num>
  <w:num w:numId="42">
    <w:abstractNumId w:val="23"/>
  </w:num>
  <w:num w:numId="43">
    <w:abstractNumId w:val="15"/>
  </w:num>
  <w:num w:numId="44">
    <w:abstractNumId w:val="28"/>
  </w:num>
  <w:num w:numId="45">
    <w:abstractNumId w:val="18"/>
  </w:num>
  <w:num w:numId="46">
    <w:abstractNumId w:val="21"/>
  </w:num>
  <w:num w:numId="4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BE"/>
    <w:rsid w:val="00097C02"/>
    <w:rsid w:val="005256EF"/>
    <w:rsid w:val="00B02EBE"/>
    <w:rsid w:val="00C51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2C6E0"/>
  <w15:docId w15:val="{F148F0C2-48C7-4B39-A4DE-A8B9CFE3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5"/>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olor w:val="A9001C" w:themeColor="accent1"/>
      <w:sz w:val="40"/>
    </w:rPr>
  </w:style>
  <w:style w:type="character" w:customStyle="1" w:styleId="TitelZchn">
    <w:name w:val="Titel Zchn"/>
    <w:link w:val="Titel"/>
    <w:rPr>
      <w:rFonts w:asciiTheme="majorHAnsi" w:hAnsiTheme="maj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37"/>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3"/>
      </w:numPr>
      <w:ind w:left="357" w:hanging="357"/>
    </w:pPr>
  </w:style>
  <w:style w:type="paragraph" w:styleId="Liste2">
    <w:name w:val="List 2"/>
    <w:basedOn w:val="Standard"/>
    <w:uiPriority w:val="2"/>
    <w:pPr>
      <w:numPr>
        <w:ilvl w:val="1"/>
        <w:numId w:val="3"/>
      </w:numPr>
      <w:ind w:left="714" w:hanging="357"/>
    </w:pPr>
  </w:style>
  <w:style w:type="paragraph" w:styleId="Liste3">
    <w:name w:val="List 3"/>
    <w:basedOn w:val="Standard"/>
    <w:uiPriority w:val="2"/>
    <w:pPr>
      <w:numPr>
        <w:ilvl w:val="2"/>
        <w:numId w:val="3"/>
      </w:numPr>
    </w:pPr>
  </w:style>
  <w:style w:type="paragraph" w:styleId="Liste4">
    <w:name w:val="List 4"/>
    <w:basedOn w:val="Standard"/>
    <w:uiPriority w:val="2"/>
    <w:semiHidden/>
    <w:pPr>
      <w:numPr>
        <w:ilvl w:val="3"/>
        <w:numId w:val="3"/>
      </w:numPr>
    </w:pPr>
  </w:style>
  <w:style w:type="paragraph" w:styleId="Liste5">
    <w:name w:val="List 5"/>
    <w:basedOn w:val="Standard"/>
    <w:uiPriority w:val="2"/>
    <w:semiHidden/>
    <w:pPr>
      <w:numPr>
        <w:ilvl w:val="4"/>
        <w:numId w:val="3"/>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22"/>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22"/>
      </w:numPr>
    </w:pPr>
  </w:style>
  <w:style w:type="paragraph" w:customStyle="1" w:styleId="berschrift3nummerriert">
    <w:name w:val="Überschrift 3 nummerriert"/>
    <w:basedOn w:val="berschrift3"/>
    <w:next w:val="Standard"/>
    <w:link w:val="berschrift3nummerriertZchn"/>
    <w:uiPriority w:val="1"/>
    <w:qFormat/>
    <w:pPr>
      <w:numPr>
        <w:ilvl w:val="2"/>
        <w:numId w:val="22"/>
      </w:numPr>
    </w:pPr>
  </w:style>
  <w:style w:type="paragraph" w:customStyle="1" w:styleId="berschrift4nummerriert">
    <w:name w:val="Überschrift 4 nummerriert"/>
    <w:basedOn w:val="berschrift4"/>
    <w:next w:val="Standard"/>
    <w:link w:val="berschrift4nummerriertZchn"/>
    <w:uiPriority w:val="1"/>
    <w:qFormat/>
    <w:pPr>
      <w:numPr>
        <w:ilvl w:val="3"/>
        <w:numId w:val="22"/>
      </w:numPr>
    </w:pPr>
  </w:style>
  <w:style w:type="paragraph" w:customStyle="1" w:styleId="berschrift6nummerriert">
    <w:name w:val="Überschrift 6 nummerriert"/>
    <w:basedOn w:val="berschrift6"/>
    <w:next w:val="Standard"/>
    <w:link w:val="berschrift6nummerriertZchn"/>
    <w:uiPriority w:val="9"/>
    <w:semiHidden/>
    <w:qFormat/>
    <w:pPr>
      <w:numPr>
        <w:ilvl w:val="5"/>
        <w:numId w:val="22"/>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22"/>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22"/>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22"/>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22"/>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0"/>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0"/>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40"/>
      <w:lang w:eastAsia="de-DE"/>
    </w:rPr>
  </w:style>
  <w:style w:type="character" w:customStyle="1" w:styleId="berschrift2nummerriertZchn">
    <w:name w:val="Überschrift 2 nummerriert Zchn"/>
    <w:basedOn w:val="berschrift2Zchn"/>
    <w:link w:val="berschrift2nummerriert"/>
    <w:uiPriority w:val="1"/>
    <w:rPr>
      <w:rFonts w:ascii="BMFChange" w:eastAsia="Calibri" w:hAnsi="BMFChange" w:cs="Times New Roman"/>
      <w:b/>
      <w:noProof/>
      <w:color w:val="A9001C" w:themeColor="accent1"/>
      <w:sz w:val="24"/>
      <w:lang w:val="en-US"/>
    </w:rPr>
  </w:style>
  <w:style w:type="character" w:customStyle="1" w:styleId="berschrift3nummerriertZchn">
    <w:name w:val="Überschrift 3 nummerriert Zchn"/>
    <w:basedOn w:val="berschrift3Zchn"/>
    <w:link w:val="berschrift3nummerriert"/>
    <w:uiPriority w:val="1"/>
    <w:rPr>
      <w:rFonts w:ascii="BMFChange" w:eastAsia="Calibri" w:hAnsi="BMFChange" w:cs="Times New Roman"/>
      <w:b/>
      <w:noProof/>
      <w:sz w:val="24"/>
      <w:szCs w:val="24"/>
      <w:lang w:val="en-US"/>
    </w:rPr>
  </w:style>
  <w:style w:type="character" w:customStyle="1" w:styleId="berschrift4nummerriertZchn">
    <w:name w:val="Überschrift 4 nummerriert Zchn"/>
    <w:basedOn w:val="berschrift4Zchn"/>
    <w:link w:val="berschrift4nummerriert"/>
    <w:uiPriority w:val="1"/>
    <w:rPr>
      <w:rFonts w:ascii="BMFChange" w:eastAsia="Calibri" w:hAnsi="BMFChange" w:cs="Times New Roman"/>
      <w:b/>
      <w:color w:val="7A6F6B" w:themeColor="text2"/>
      <w:sz w:val="20"/>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32"/>
      </w:numPr>
    </w:pPr>
  </w:style>
  <w:style w:type="paragraph" w:styleId="Listennummer2">
    <w:name w:val="List Number 2"/>
    <w:basedOn w:val="Standard"/>
    <w:uiPriority w:val="2"/>
    <w:pPr>
      <w:numPr>
        <w:ilvl w:val="1"/>
        <w:numId w:val="32"/>
      </w:numPr>
    </w:pPr>
  </w:style>
  <w:style w:type="paragraph" w:styleId="Listennummer3">
    <w:name w:val="List Number 3"/>
    <w:basedOn w:val="Standard"/>
    <w:uiPriority w:val="2"/>
    <w:unhideWhenUsed/>
    <w:pPr>
      <w:numPr>
        <w:ilvl w:val="2"/>
        <w:numId w:val="32"/>
      </w:numPr>
    </w:pPr>
  </w:style>
  <w:style w:type="paragraph" w:styleId="Listennummer4">
    <w:name w:val="List Number 4"/>
    <w:basedOn w:val="Standard"/>
    <w:uiPriority w:val="2"/>
    <w:semiHidden/>
    <w:pPr>
      <w:numPr>
        <w:ilvl w:val="3"/>
        <w:numId w:val="32"/>
      </w:numPr>
    </w:pPr>
  </w:style>
  <w:style w:type="paragraph" w:styleId="Listennummer5">
    <w:name w:val="List Number 5"/>
    <w:basedOn w:val="Standard"/>
    <w:uiPriority w:val="2"/>
    <w:semiHidden/>
    <w:pPr>
      <w:numPr>
        <w:ilvl w:val="4"/>
        <w:numId w:val="32"/>
      </w:numPr>
    </w:pPr>
  </w:style>
  <w:style w:type="paragraph" w:customStyle="1" w:styleId="Listennummer6">
    <w:name w:val="Listennummer 6"/>
    <w:basedOn w:val="Standard"/>
    <w:uiPriority w:val="2"/>
    <w:semiHidden/>
    <w:pPr>
      <w:numPr>
        <w:ilvl w:val="5"/>
        <w:numId w:val="32"/>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37"/>
      </w:numPr>
    </w:pPr>
  </w:style>
  <w:style w:type="paragraph" w:styleId="Aufzhlungszeichen3">
    <w:name w:val="List Bullet 3"/>
    <w:basedOn w:val="Standard"/>
    <w:uiPriority w:val="3"/>
    <w:pPr>
      <w:numPr>
        <w:ilvl w:val="2"/>
        <w:numId w:val="37"/>
      </w:numPr>
    </w:pPr>
  </w:style>
  <w:style w:type="paragraph" w:styleId="Aufzhlungszeichen4">
    <w:name w:val="List Bullet 4"/>
    <w:basedOn w:val="Standard"/>
    <w:uiPriority w:val="3"/>
    <w:semiHidden/>
    <w:pPr>
      <w:numPr>
        <w:ilvl w:val="3"/>
        <w:numId w:val="37"/>
      </w:numPr>
    </w:pPr>
  </w:style>
  <w:style w:type="paragraph" w:styleId="Aufzhlungszeichen5">
    <w:name w:val="List Bullet 5"/>
    <w:basedOn w:val="Standard"/>
    <w:uiPriority w:val="3"/>
    <w:semiHidden/>
    <w:pPr>
      <w:numPr>
        <w:ilvl w:val="4"/>
        <w:numId w:val="37"/>
      </w:numPr>
    </w:pPr>
  </w:style>
  <w:style w:type="paragraph" w:customStyle="1" w:styleId="Aufzhlungszeichen6">
    <w:name w:val="Aufzählungszeichen 6"/>
    <w:basedOn w:val="Standard"/>
    <w:uiPriority w:val="3"/>
    <w:semiHidden/>
    <w:pPr>
      <w:numPr>
        <w:ilvl w:val="5"/>
        <w:numId w:val="37"/>
      </w:numPr>
    </w:pPr>
  </w:style>
  <w:style w:type="paragraph" w:customStyle="1" w:styleId="Aufzhlungszeichen7">
    <w:name w:val="Aufzählungszeichen 7"/>
    <w:basedOn w:val="Standard"/>
    <w:uiPriority w:val="3"/>
    <w:semiHidden/>
    <w:pPr>
      <w:numPr>
        <w:ilvl w:val="6"/>
        <w:numId w:val="37"/>
      </w:numPr>
    </w:pPr>
  </w:style>
  <w:style w:type="paragraph" w:customStyle="1" w:styleId="Aufzhlungszeichen8">
    <w:name w:val="Aufzählungszeichen 8"/>
    <w:basedOn w:val="Standard"/>
    <w:uiPriority w:val="3"/>
    <w:semiHidden/>
    <w:pPr>
      <w:numPr>
        <w:ilvl w:val="7"/>
        <w:numId w:val="37"/>
      </w:numPr>
    </w:pPr>
  </w:style>
  <w:style w:type="paragraph" w:customStyle="1" w:styleId="Aufzhlungszeichen9">
    <w:name w:val="Aufzählungszeichen 9"/>
    <w:basedOn w:val="Standard"/>
    <w:uiPriority w:val="3"/>
    <w:semiHidden/>
    <w:pPr>
      <w:numPr>
        <w:ilvl w:val="8"/>
        <w:numId w:val="37"/>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7BBB-7899-4ACA-A520-A6C83518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Hain, Corinna</dc:creator>
  <cp:keywords>Word-Vorlage mit CD Berlins</cp:keywords>
  <cp:lastModifiedBy>Julie Borges</cp:lastModifiedBy>
  <cp:revision>2</cp:revision>
  <cp:lastPrinted>2019-12-05T07:44:00Z</cp:lastPrinted>
  <dcterms:created xsi:type="dcterms:W3CDTF">2022-03-17T13:14:00Z</dcterms:created>
  <dcterms:modified xsi:type="dcterms:W3CDTF">2022-03-17T13:14:00Z</dcterms:modified>
</cp:coreProperties>
</file>