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>
            <w:pPr>
              <w:pStyle w:val="BAT-S"/>
              <w:ind w:left="-105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für</w:t>
            </w:r>
            <w:r>
              <w:rPr>
                <w:b/>
              </w:rPr>
              <w:t xml:space="preserve"> </w:t>
            </w:r>
            <w:r>
              <w:rPr>
                <w:rStyle w:val="Fett"/>
                <w:b w:val="0"/>
              </w:rPr>
              <w:t>Ordnung, Straßen, Grünflächen, Umwelt und Naturschutz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7. Sitzung der Bezirksverordnetenversammlung Tempelhof-Schöneberg von Berlin am 06.04.2022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9 des BV  Martin Rutsch (DIE LINKE)</w:t>
      </w:r>
      <w:r>
        <w:rPr>
          <w:rStyle w:val="TitelZchn"/>
        </w:rPr>
        <w:br/>
        <w:t>Verkehrszählung Gartenstadt Tempelhof</w:t>
      </w:r>
    </w:p>
    <w:p/>
    <w:p>
      <w:pPr>
        <w:pStyle w:val="berschrift1"/>
      </w:pPr>
      <w:r>
        <w:t>1. Frage</w:t>
      </w:r>
    </w:p>
    <w:p>
      <w:pPr>
        <w:tabs>
          <w:tab w:val="left" w:pos="3105"/>
        </w:tabs>
      </w:pPr>
      <w:r>
        <w:t>Welche Ergebnisse ergab die Verkehrszählung in der Gartenstadt Tempelhof in Bezug auf die verschiedenen Verkehrsformen?</w:t>
      </w:r>
    </w:p>
    <w:p>
      <w:pPr>
        <w:pStyle w:val="berschrift1"/>
      </w:pPr>
      <w:r>
        <w:t>Antwort auf 1. Frage</w:t>
      </w:r>
    </w:p>
    <w:p>
      <w:pPr>
        <w:rPr>
          <w:lang w:eastAsia="de-DE"/>
        </w:rPr>
      </w:pPr>
      <w:r>
        <w:rPr>
          <w:lang w:eastAsia="de-DE"/>
        </w:rPr>
        <w:t xml:space="preserve">Aufgrund der seit Monaten anhaltenden personellen Notsituation und der erfolgten Priorisierung der Arbeit </w:t>
      </w:r>
      <w:r>
        <w:rPr>
          <w:lang w:eastAsia="de-DE"/>
        </w:rPr>
        <w:t xml:space="preserve">im Fachbereich Straßen </w:t>
      </w:r>
      <w:r>
        <w:rPr>
          <w:lang w:eastAsia="de-DE"/>
        </w:rPr>
        <w:t xml:space="preserve">in Hinblick auf Fördermittelgebundene und bereits in Umsetzung befindlichen Projekte konnte die Unterlagen noch nicht ausgewertet werden. </w:t>
      </w:r>
      <w:bookmarkStart w:id="0" w:name="_GoBack"/>
      <w:bookmarkEnd w:id="0"/>
    </w:p>
    <w:p>
      <w:pPr>
        <w:pStyle w:val="berschrift1"/>
      </w:pPr>
      <w:r>
        <w:t>2. Frage</w:t>
      </w:r>
    </w:p>
    <w:p>
      <w:r>
        <w:t>Welche Konsequenzen zieht das Bezirksamt aus den Ergebnissen?</w:t>
      </w:r>
    </w:p>
    <w:p>
      <w:pPr>
        <w:pStyle w:val="berschrift1"/>
      </w:pPr>
      <w:r>
        <w:t>Antwort auf 2. Frage</w:t>
      </w:r>
    </w:p>
    <w:p>
      <w:pPr>
        <w:rPr>
          <w:lang w:eastAsia="de-DE"/>
        </w:rPr>
      </w:pPr>
      <w:r>
        <w:rPr>
          <w:lang w:eastAsia="de-DE"/>
        </w:rPr>
        <w:t>Siehe Antwort auf Frage 1.</w:t>
      </w:r>
    </w:p>
    <w:p>
      <w:pPr>
        <w:rPr>
          <w:lang w:eastAsia="de-DE"/>
        </w:rPr>
      </w:pPr>
      <w:r>
        <w:rPr>
          <w:rStyle w:val="berschrift1Zchn"/>
        </w:rPr>
        <w:lastRenderedPageBreak/>
        <w:t>Nachfrage 1:</w:t>
      </w:r>
      <w:r>
        <w:rPr>
          <w:lang w:eastAsia="de-DE"/>
        </w:rPr>
        <w:br/>
        <w:t>Plant das Bezirksamt zeitnah kurzfristige Maßnahmen zur Eindämmung des Durchgangsverkehrs in dem Quartier?</w:t>
      </w:r>
    </w:p>
    <w:p>
      <w:pPr>
        <w:pStyle w:val="berschrift1"/>
      </w:pPr>
      <w:r>
        <w:t xml:space="preserve">Antwort: </w:t>
      </w:r>
    </w:p>
    <w:p>
      <w:pPr>
        <w:rPr>
          <w:lang w:eastAsia="de-DE"/>
        </w:rPr>
      </w:pPr>
      <w:r>
        <w:rPr>
          <w:lang w:eastAsia="de-DE"/>
        </w:rPr>
        <w:t>Siehe Antwort auf Frage 1</w:t>
      </w:r>
    </w:p>
    <w:p>
      <w:pPr>
        <w:rPr>
          <w:lang w:eastAsia="de-DE"/>
        </w:rPr>
      </w:pPr>
      <w:r>
        <w:rPr>
          <w:rStyle w:val="berschrift1Zchn"/>
        </w:rPr>
        <w:t>Nachfrage 2:</w:t>
      </w:r>
      <w:r>
        <w:rPr>
          <w:rStyle w:val="berschrift1Zchn"/>
        </w:rPr>
        <w:br/>
      </w:r>
      <w:r>
        <w:rPr>
          <w:lang w:eastAsia="de-DE"/>
        </w:rPr>
        <w:t>Wenn ja, wann ist mit der konkreten Umsetzung zu rechnen?</w:t>
      </w:r>
    </w:p>
    <w:p>
      <w:pPr>
        <w:pStyle w:val="berschrift1"/>
      </w:pPr>
      <w:r>
        <w:t>Antwort:</w:t>
      </w:r>
    </w:p>
    <w:p>
      <w:pPr>
        <w:rPr>
          <w:lang w:eastAsia="de-DE"/>
        </w:rPr>
      </w:pPr>
      <w:r>
        <w:rPr>
          <w:lang w:eastAsia="de-DE"/>
        </w:rPr>
        <w:t>Sobald sich die Situation im Fachbereich Straßen verbessert hat, wird auch dieses wichtige Projekt wiederaufgenommen werden können.</w:t>
      </w:r>
    </w:p>
    <w:p>
      <w:pPr>
        <w:pStyle w:val="Unterschrift"/>
      </w:pPr>
      <w:r>
        <w:t>Bezirksstadträtin Saskia Ellenbeck</w:t>
      </w:r>
    </w:p>
    <w:p>
      <w:pPr>
        <w:pStyle w:val="Unterschrift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altName w:val="Berlin Type Office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3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321E7"/>
    <w:multiLevelType w:val="hybridMultilevel"/>
    <w:tmpl w:val="75D4D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4"/>
  </w:num>
  <w:num w:numId="25">
    <w:abstractNumId w:val="20"/>
  </w:num>
  <w:num w:numId="26">
    <w:abstractNumId w:val="30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5"/>
  </w:num>
  <w:num w:numId="30">
    <w:abstractNumId w:val="32"/>
  </w:num>
  <w:num w:numId="31">
    <w:abstractNumId w:val="13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9"/>
  </w:num>
  <w:num w:numId="39">
    <w:abstractNumId w:val="9"/>
  </w:num>
  <w:num w:numId="40">
    <w:abstractNumId w:val="11"/>
  </w:num>
  <w:num w:numId="41">
    <w:abstractNumId w:val="36"/>
  </w:num>
  <w:num w:numId="42">
    <w:abstractNumId w:val="23"/>
  </w:num>
  <w:num w:numId="43">
    <w:abstractNumId w:val="15"/>
  </w:num>
  <w:num w:numId="44">
    <w:abstractNumId w:val="29"/>
  </w:num>
  <w:num w:numId="45">
    <w:abstractNumId w:val="18"/>
  </w:num>
  <w:num w:numId="46">
    <w:abstractNumId w:val="21"/>
  </w:num>
  <w:num w:numId="47">
    <w:abstractNumId w:val="33"/>
  </w:num>
  <w:num w:numId="4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148F0C2-48C7-4B39-A4DE-A8B9CFE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8AE4-55F9-43DD-AC02-26765F3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Hain, Corinna</dc:creator>
  <cp:keywords>Word-Vorlage mit CD Berlins</cp:keywords>
  <cp:lastModifiedBy>Ellenbeck, Saskia</cp:lastModifiedBy>
  <cp:revision>4</cp:revision>
  <cp:lastPrinted>2019-12-05T07:44:00Z</cp:lastPrinted>
  <dcterms:created xsi:type="dcterms:W3CDTF">2022-04-05T10:05:00Z</dcterms:created>
  <dcterms:modified xsi:type="dcterms:W3CDTF">2022-04-06T09:41:00Z</dcterms:modified>
</cp:coreProperties>
</file>